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C4D" w:rsidRDefault="00F21319" w:rsidP="00135720">
      <w:pPr>
        <w:spacing w:after="0" w:line="247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3BEF64" wp14:editId="0E5BBDED">
                <wp:simplePos x="0" y="0"/>
                <wp:positionH relativeFrom="margin">
                  <wp:posOffset>5096722</wp:posOffset>
                </wp:positionH>
                <wp:positionV relativeFrom="paragraph">
                  <wp:posOffset>-320040</wp:posOffset>
                </wp:positionV>
                <wp:extent cx="1108710" cy="287867"/>
                <wp:effectExtent l="0" t="0" r="15240" b="17145"/>
                <wp:wrapNone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8710" cy="2878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1319" w:rsidRDefault="00F21319" w:rsidP="00F21319">
                            <w:pPr>
                              <w:jc w:val="center"/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สิ่งที่ส่งมาด้วย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3BEF64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401.3pt;margin-top:-25.2pt;width:87.3pt;height:22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">
                <v:textbox>
                  <w:txbxContent>
                    <w:p w:rsidR="00F21319" w:rsidRDefault="00F21319" w:rsidP="00F21319">
                      <w:pPr>
                        <w:jc w:val="center"/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สิ่งที่ส่งมาด้วย 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930A0" w:rsidRPr="00B677EF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ประเด็นการถอดบทเรียนศูนย์เรียนรู้การเพิ่มประสิทธิภาพการผลิตสินค้าเกษตร (ศพก.) ปี 2563</w:t>
      </w:r>
    </w:p>
    <w:p w:rsidR="00B677EF" w:rsidRPr="00B677EF" w:rsidRDefault="00135720" w:rsidP="00135720">
      <w:pPr>
        <w:spacing w:after="0" w:line="247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*****************************</w:t>
      </w:r>
    </w:p>
    <w:p w:rsidR="00C930A0" w:rsidRPr="00B677EF" w:rsidRDefault="00C930A0" w:rsidP="00135720">
      <w:pPr>
        <w:spacing w:after="0" w:line="247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677EF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B677E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Pr="00B677EF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ประวัติความเป็นมา</w:t>
      </w:r>
    </w:p>
    <w:p w:rsidR="00C930A0" w:rsidRDefault="00C930A0" w:rsidP="00135720">
      <w:pPr>
        <w:spacing w:after="0" w:line="247" w:lineRule="auto"/>
        <w:ind w:firstLine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1.1 เกษตรกรต้นแบบ (ตัวอย่างเช่น การประกอบอาชีพ ลักษณะการทำการเกษตรของเกษตรกรต้นแบบ เป็นต้น)</w:t>
      </w:r>
    </w:p>
    <w:p w:rsidR="00C930A0" w:rsidRDefault="00C930A0" w:rsidP="00135720">
      <w:pPr>
        <w:spacing w:after="0" w:line="247" w:lineRule="auto"/>
        <w:ind w:firstLine="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</w:t>
      </w: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930A0" w:rsidRDefault="00C930A0" w:rsidP="00135720">
      <w:pPr>
        <w:spacing w:after="0" w:line="247" w:lineRule="auto"/>
        <w:ind w:firstLine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1.2 ศพก. (ตัวอย่างเช่น </w:t>
      </w:r>
      <w:r w:rsidR="00B677EF">
        <w:rPr>
          <w:rFonts w:ascii="TH SarabunIT๙" w:hAnsi="TH SarabunIT๙" w:cs="TH SarabunIT๙" w:hint="cs"/>
          <w:sz w:val="32"/>
          <w:szCs w:val="32"/>
          <w:cs/>
        </w:rPr>
        <w:t xml:space="preserve">ที่มาของกลุ่ม </w:t>
      </w:r>
      <w:r>
        <w:rPr>
          <w:rFonts w:ascii="TH SarabunIT๙" w:hAnsi="TH SarabunIT๙" w:cs="TH SarabunIT๙" w:hint="cs"/>
          <w:sz w:val="32"/>
          <w:szCs w:val="32"/>
          <w:cs/>
        </w:rPr>
        <w:t>การรวมกลุ่มของคณะกรรมการ ศพก. ลักษณะการทำการเกษตรของสมาชิกกลุ่มโดยรวม การบริหารจัดการภายใน ศพก. เป็นต้น)</w:t>
      </w:r>
    </w:p>
    <w:p w:rsidR="00C930A0" w:rsidRDefault="00C930A0" w:rsidP="00135720">
      <w:pPr>
        <w:spacing w:after="0" w:line="247" w:lineRule="auto"/>
        <w:ind w:firstLine="709"/>
        <w:rPr>
          <w:rFonts w:ascii="TH SarabunIT๙" w:hAnsi="TH SarabunIT๙" w:cs="TH SarabunIT๙"/>
          <w:sz w:val="32"/>
          <w:szCs w:val="32"/>
        </w:rPr>
      </w:pPr>
      <w:r w:rsidRPr="00C930A0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930A0" w:rsidRPr="00B677EF" w:rsidRDefault="00C930A0" w:rsidP="00135720">
      <w:pPr>
        <w:spacing w:after="0" w:line="247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677EF">
        <w:rPr>
          <w:rFonts w:ascii="TH SarabunIT๙" w:hAnsi="TH SarabunIT๙" w:cs="TH SarabunIT๙" w:hint="cs"/>
          <w:b/>
          <w:bCs/>
          <w:sz w:val="32"/>
          <w:szCs w:val="32"/>
          <w:cs/>
        </w:rPr>
        <w:t>2. แรงจูงใจในการดำเนินการทำเกษตรปลอดภัย</w:t>
      </w:r>
    </w:p>
    <w:p w:rsidR="00C930A0" w:rsidRDefault="00C930A0" w:rsidP="00135720">
      <w:pPr>
        <w:spacing w:after="0" w:line="247" w:lineRule="auto"/>
        <w:ind w:firstLine="709"/>
        <w:rPr>
          <w:rFonts w:ascii="TH SarabunIT๙" w:hAnsi="TH SarabunIT๙" w:cs="TH SarabunIT๙"/>
          <w:sz w:val="32"/>
          <w:szCs w:val="32"/>
        </w:rPr>
      </w:pPr>
      <w:r w:rsidRPr="00C930A0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C930A0">
        <w:rPr>
          <w:rFonts w:ascii="TH SarabunIT๙" w:hAnsi="TH SarabunIT๙" w:cs="TH SarabunIT๙"/>
          <w:sz w:val="32"/>
          <w:szCs w:val="32"/>
          <w:cs/>
        </w:rPr>
        <w:t>.....................</w:t>
      </w:r>
    </w:p>
    <w:p w:rsidR="00C930A0" w:rsidRDefault="00C930A0" w:rsidP="00135720">
      <w:pPr>
        <w:spacing w:after="0" w:line="247" w:lineRule="auto"/>
        <w:rPr>
          <w:rFonts w:ascii="TH SarabunIT๙" w:hAnsi="TH SarabunIT๙" w:cs="TH SarabunIT๙"/>
          <w:sz w:val="32"/>
          <w:szCs w:val="32"/>
          <w:cs/>
        </w:rPr>
      </w:pPr>
      <w:r w:rsidRPr="00B677EF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วิธีการดำเนินงาน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(กระบวนการ/ขั้นตอนการดำเนินการทำเกษตรปลอดภัยของเกษตรกรต้นแบบ)</w:t>
      </w:r>
    </w:p>
    <w:p w:rsidR="00C930A0" w:rsidRDefault="00C930A0" w:rsidP="00135720">
      <w:pPr>
        <w:spacing w:after="0" w:line="247" w:lineRule="auto"/>
        <w:ind w:firstLine="709"/>
        <w:rPr>
          <w:rFonts w:ascii="TH SarabunIT๙" w:hAnsi="TH SarabunIT๙" w:cs="TH SarabunIT๙"/>
          <w:sz w:val="32"/>
          <w:szCs w:val="32"/>
        </w:rPr>
      </w:pPr>
      <w:r w:rsidRPr="00C930A0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930A0" w:rsidRPr="00B677EF" w:rsidRDefault="00C930A0" w:rsidP="00135720">
      <w:pPr>
        <w:spacing w:after="0" w:line="247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677EF">
        <w:rPr>
          <w:rFonts w:ascii="TH SarabunIT๙" w:hAnsi="TH SarabunIT๙" w:cs="TH SarabunIT๙" w:hint="cs"/>
          <w:b/>
          <w:bCs/>
          <w:sz w:val="32"/>
          <w:szCs w:val="32"/>
          <w:cs/>
        </w:rPr>
        <w:t>4. ปัจจัยแห่งความสำเร็จ</w:t>
      </w:r>
    </w:p>
    <w:p w:rsidR="00C930A0" w:rsidRDefault="00C930A0" w:rsidP="00135720">
      <w:pPr>
        <w:spacing w:after="0" w:line="247" w:lineRule="auto"/>
        <w:ind w:firstLine="709"/>
        <w:rPr>
          <w:rFonts w:ascii="TH SarabunIT๙" w:hAnsi="TH SarabunIT๙" w:cs="TH SarabunIT๙"/>
          <w:sz w:val="32"/>
          <w:szCs w:val="32"/>
        </w:rPr>
      </w:pPr>
      <w:r w:rsidRPr="00C930A0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930A0" w:rsidRDefault="00C930A0" w:rsidP="00135720">
      <w:pPr>
        <w:spacing w:after="0" w:line="247" w:lineRule="auto"/>
        <w:rPr>
          <w:rFonts w:ascii="TH SarabunIT๙" w:hAnsi="TH SarabunIT๙" w:cs="TH SarabunIT๙"/>
          <w:sz w:val="32"/>
          <w:szCs w:val="32"/>
        </w:rPr>
      </w:pPr>
      <w:r w:rsidRPr="00B677EF">
        <w:rPr>
          <w:rFonts w:ascii="TH SarabunIT๙" w:hAnsi="TH SarabunIT๙" w:cs="TH SarabunIT๙" w:hint="cs"/>
          <w:b/>
          <w:bCs/>
          <w:sz w:val="32"/>
          <w:szCs w:val="32"/>
          <w:cs/>
        </w:rPr>
        <w:t>5. ปัญหา อุปสรรค และวิธีการแก้ไข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(ถ้ามี)</w:t>
      </w:r>
    </w:p>
    <w:p w:rsidR="00C930A0" w:rsidRDefault="00C930A0" w:rsidP="00135720">
      <w:pPr>
        <w:spacing w:after="0" w:line="247" w:lineRule="auto"/>
        <w:ind w:firstLine="709"/>
        <w:rPr>
          <w:rFonts w:ascii="TH SarabunIT๙" w:hAnsi="TH SarabunIT๙" w:cs="TH SarabunIT๙"/>
          <w:sz w:val="32"/>
          <w:szCs w:val="32"/>
        </w:rPr>
      </w:pPr>
      <w:r w:rsidRPr="00C930A0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930A0" w:rsidRDefault="00C930A0" w:rsidP="00135720">
      <w:pPr>
        <w:spacing w:after="0" w:line="247" w:lineRule="auto"/>
        <w:rPr>
          <w:rFonts w:ascii="TH SarabunIT๙" w:hAnsi="TH SarabunIT๙" w:cs="TH SarabunIT๙"/>
          <w:sz w:val="32"/>
          <w:szCs w:val="32"/>
        </w:rPr>
      </w:pPr>
      <w:r w:rsidRPr="00B677EF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Pr="00B677E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="00B677EF" w:rsidRPr="00B677EF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ประโยชน์ที่ได้รับจากการดำเนิน</w:t>
      </w:r>
      <w:r w:rsidR="00B677E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กิจกรรม </w:t>
      </w:r>
      <w:r w:rsidR="00B677EF">
        <w:rPr>
          <w:rFonts w:ascii="TH SarabunIT๙" w:hAnsi="TH SarabunIT๙" w:cs="TH SarabunIT๙" w:hint="cs"/>
          <w:sz w:val="32"/>
          <w:szCs w:val="32"/>
          <w:cs/>
        </w:rPr>
        <w:t>(ต่อตัวเกษตรกร รายได้ หรือคุณภาพชีวิต เป็นต้น)</w:t>
      </w:r>
    </w:p>
    <w:p w:rsidR="00B677EF" w:rsidRDefault="00B677EF" w:rsidP="00135720">
      <w:pPr>
        <w:spacing w:after="0" w:line="247" w:lineRule="auto"/>
        <w:ind w:firstLine="709"/>
        <w:rPr>
          <w:rFonts w:ascii="TH SarabunIT๙" w:hAnsi="TH SarabunIT๙" w:cs="TH SarabunIT๙"/>
          <w:sz w:val="32"/>
          <w:szCs w:val="32"/>
        </w:rPr>
      </w:pPr>
      <w:r w:rsidRPr="00C930A0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677EF" w:rsidRDefault="00B677EF" w:rsidP="00135720">
      <w:pPr>
        <w:spacing w:after="0" w:line="247" w:lineRule="auto"/>
        <w:rPr>
          <w:rFonts w:ascii="TH SarabunIT๙" w:hAnsi="TH SarabunIT๙" w:cs="TH SarabunIT๙"/>
          <w:sz w:val="32"/>
          <w:szCs w:val="32"/>
          <w:cs/>
        </w:rPr>
      </w:pPr>
      <w:r w:rsidRPr="00B677EF">
        <w:rPr>
          <w:rFonts w:ascii="TH SarabunIT๙" w:hAnsi="TH SarabunIT๙" w:cs="TH SarabunIT๙" w:hint="cs"/>
          <w:b/>
          <w:bCs/>
          <w:sz w:val="32"/>
          <w:szCs w:val="32"/>
          <w:cs/>
        </w:rPr>
        <w:t>7. การขยายผลสู่เกษตรกรอื่นๆ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(ถ้ามี)</w:t>
      </w:r>
    </w:p>
    <w:p w:rsidR="00B677EF" w:rsidRDefault="00B677EF" w:rsidP="00135720">
      <w:pPr>
        <w:spacing w:after="0" w:line="247" w:lineRule="auto"/>
        <w:ind w:firstLine="709"/>
        <w:rPr>
          <w:rFonts w:ascii="TH SarabunIT๙" w:hAnsi="TH SarabunIT๙" w:cs="TH SarabunIT๙"/>
          <w:sz w:val="32"/>
          <w:szCs w:val="32"/>
        </w:rPr>
      </w:pPr>
      <w:r w:rsidRPr="00C930A0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930A0" w:rsidRPr="00C930A0" w:rsidRDefault="00B677EF" w:rsidP="00135720">
      <w:pPr>
        <w:spacing w:before="240" w:after="0" w:line="247" w:lineRule="auto"/>
        <w:ind w:firstLine="709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*******************************</w:t>
      </w:r>
    </w:p>
    <w:sectPr w:rsidR="00C930A0" w:rsidRPr="00C930A0" w:rsidSect="00135720">
      <w:pgSz w:w="11906" w:h="16838"/>
      <w:pgMar w:top="993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0A0"/>
    <w:rsid w:val="00135720"/>
    <w:rsid w:val="00155C4D"/>
    <w:rsid w:val="00160E2B"/>
    <w:rsid w:val="007B496C"/>
    <w:rsid w:val="00934BA2"/>
    <w:rsid w:val="00B677EF"/>
    <w:rsid w:val="00C930A0"/>
    <w:rsid w:val="00E22562"/>
    <w:rsid w:val="00F21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836AC"/>
  <w15:chartTrackingRefBased/>
  <w15:docId w15:val="{62C56C96-5F7E-420F-96C7-1E781DE4E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7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30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2019-12-20T06:16:00Z</dcterms:created>
  <dcterms:modified xsi:type="dcterms:W3CDTF">2019-12-20T08:12:00Z</dcterms:modified>
</cp:coreProperties>
</file>