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4C" w:rsidRDefault="00263142" w:rsidP="000907C6">
      <w:pPr>
        <w:spacing w:after="0" w:line="420" w:lineRule="exact"/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28"/>
          <w:lang w:bidi="th-TH"/>
        </w:rPr>
        <mc:AlternateContent>
          <mc:Choice Requires="wpc">
            <w:drawing>
              <wp:anchor distT="0" distB="0" distL="114300" distR="114300" simplePos="0" relativeHeight="251667968" behindDoc="0" locked="0" layoutInCell="1" allowOverlap="1" wp14:anchorId="6186062D" wp14:editId="6DA7DC70">
                <wp:simplePos x="0" y="0"/>
                <wp:positionH relativeFrom="page">
                  <wp:posOffset>281940</wp:posOffset>
                </wp:positionH>
                <wp:positionV relativeFrom="paragraph">
                  <wp:posOffset>15240</wp:posOffset>
                </wp:positionV>
                <wp:extent cx="10127615" cy="5699761"/>
                <wp:effectExtent l="0" t="0" r="6985" b="0"/>
                <wp:wrapNone/>
                <wp:docPr id="53" name="Canvas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Text Box 1199"/>
                        <wps:cNvSpPr txBox="1">
                          <a:spLocks noChangeArrowheads="1"/>
                        </wps:cNvSpPr>
                        <wps:spPr bwMode="auto">
                          <a:xfrm>
                            <a:off x="1852930" y="36009"/>
                            <a:ext cx="7105090" cy="373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303032" w:rsidRDefault="00DA3A3D" w:rsidP="00263142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</w:pPr>
                              <w:r w:rsidRPr="00852E8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ภาคผนวกที่</w:t>
                              </w:r>
                              <w:r w:rsidRPr="00852E8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C1706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C1706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: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30303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แผนผังการดำเนินการโครงการศูนย์เรียนรู้การเพิ่มประสิทธิภาพการผลิตสินค้าเกษตร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(ศพก.)</w:t>
                              </w:r>
                              <w:r w:rsidRPr="0030303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ประจำปีงบประมาณ พ</w:t>
                              </w:r>
                              <w:r w:rsidRPr="0030303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  <w:lang w:bidi="th-TH"/>
                                </w:rPr>
                                <w:t xml:space="preserve">.ศ.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>256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  <w:t>4</w:t>
                              </w:r>
                            </w:p>
                            <w:p w:rsidR="00DA3A3D" w:rsidRDefault="00DA3A3D" w:rsidP="00263142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00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" y="601259"/>
                            <a:ext cx="1562100" cy="27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8662C3" w:rsidRDefault="00DA3A3D" w:rsidP="002631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8662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ปัจจัยนำเข้า (</w:t>
                              </w:r>
                              <w:r w:rsidRPr="008662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  <w:t>Input</w:t>
                              </w:r>
                              <w:r w:rsidRPr="008662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10" name="Text Box 1201"/>
                        <wps:cNvSpPr txBox="1">
                          <a:spLocks noChangeArrowheads="1"/>
                        </wps:cNvSpPr>
                        <wps:spPr bwMode="auto">
                          <a:xfrm>
                            <a:off x="2135505" y="601259"/>
                            <a:ext cx="1789430" cy="27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8662C3" w:rsidRDefault="00DA3A3D" w:rsidP="002631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8662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กระบวนการหลัก (</w:t>
                              </w:r>
                              <w:r w:rsidRPr="008662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  <w:t>Process</w:t>
                              </w:r>
                              <w:r w:rsidRPr="008662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11" name="Text Box 1202"/>
                        <wps:cNvSpPr txBox="1">
                          <a:spLocks noChangeArrowheads="1"/>
                        </wps:cNvSpPr>
                        <wps:spPr bwMode="auto">
                          <a:xfrm>
                            <a:off x="4307205" y="601259"/>
                            <a:ext cx="1714500" cy="27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8662C3" w:rsidRDefault="00DA3A3D" w:rsidP="002631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8662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ผลผลิตย่อย (</w:t>
                              </w:r>
                              <w:r w:rsidRPr="008662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  <w:t>Output</w:t>
                              </w:r>
                              <w:r w:rsidRPr="008662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12" name="Text Box 1203"/>
                        <wps:cNvSpPr txBox="1">
                          <a:spLocks noChangeArrowheads="1"/>
                        </wps:cNvSpPr>
                        <wps:spPr bwMode="auto">
                          <a:xfrm>
                            <a:off x="6517005" y="601259"/>
                            <a:ext cx="1562100" cy="27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8662C3" w:rsidRDefault="00DA3A3D" w:rsidP="002631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8662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ตัวชี้วัด (</w:t>
                              </w:r>
                              <w:r w:rsidRPr="008662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  <w:t>Kpi</w:t>
                              </w:r>
                              <w:r w:rsidRPr="008662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13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8302625" y="3538381"/>
                            <a:ext cx="1763395" cy="2054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975548" w:rsidRDefault="00DA3A3D" w:rsidP="002631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97554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ผลผลิต (</w:t>
                              </w:r>
                              <w:r w:rsidRPr="0097554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  <w:t>output</w:t>
                              </w:r>
                              <w:r w:rsidRPr="0097554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)</w:t>
                              </w:r>
                            </w:p>
                            <w:p w:rsidR="00DA3A3D" w:rsidRPr="00975548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lang w:bidi="th-TH"/>
                                </w:rPr>
                              </w:pPr>
                              <w:r w:rsidRPr="000907C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-</w:t>
                              </w:r>
                              <w:r w:rsidRPr="00975548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="000907C6"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เกษตรกร จำนวน 26</w:t>
                              </w:r>
                              <w:r w:rsidR="000907C6"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,</w:t>
                              </w:r>
                              <w:r w:rsidR="000907C6"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460 ราย ได้รับการถ่ายทอดความรู้จาก ศพก.</w:t>
                              </w:r>
                            </w:p>
                            <w:p w:rsidR="00DA3A3D" w:rsidRPr="00975548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</w:pPr>
                              <w:r w:rsidRPr="000907C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-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="000907C6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ศพก.หลักได้รับการพัฒนา จำนวน 882 ศูนย์</w:t>
                              </w:r>
                            </w:p>
                            <w:p w:rsidR="00DA3A3D" w:rsidRPr="00975548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</w:pPr>
                              <w:r w:rsidRPr="000907C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 xml:space="preserve">- </w:t>
                              </w:r>
                              <w:r w:rsidR="000907C6"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ศูนย์เครือข่ายที่ได้รับการพัฒนาจำนวนรวม 5</w:t>
                              </w:r>
                              <w:r w:rsidR="000907C6"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,</w:t>
                              </w:r>
                              <w:r w:rsidR="000907C6"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292 ศูนย์ (ศจช. 1</w:t>
                              </w:r>
                              <w:r w:rsidR="000907C6"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,</w:t>
                              </w:r>
                              <w:r w:rsidR="000907C6"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764 ศูนย์ ศดปช. 882 ศูนย์ และศูนย์เครือข่ายอื่นๆ 2</w:t>
                              </w:r>
                              <w:r w:rsidR="000907C6"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,</w:t>
                              </w:r>
                              <w:r w:rsidR="000907C6"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646 ศูนย์)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8275320" y="822025"/>
                            <a:ext cx="1752599" cy="233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975548" w:rsidRDefault="00DA3A3D" w:rsidP="00263142">
                              <w:pPr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right="-168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97554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ผลลัพธ์ (</w:t>
                              </w:r>
                              <w:r w:rsidRPr="0097554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  <w:t>outcome</w:t>
                              </w:r>
                              <w:r w:rsidRPr="0097554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)</w:t>
                              </w:r>
                            </w:p>
                            <w:p w:rsidR="00DA3A3D" w:rsidRPr="00975548" w:rsidRDefault="00DA3A3D" w:rsidP="00263142">
                              <w:pPr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right="-168"/>
                                <w:contextualSpacing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lang w:bidi="th-TH"/>
                                </w:rPr>
                              </w:pPr>
                              <w:r w:rsidRPr="00975548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-</w:t>
                              </w:r>
                              <w:r w:rsidR="000907C6"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เกษตรกรไม่น้อยกว่าร้อยละ 75 ที่ได้รับการถ่ายทอดความรู้จาก ศพก. สามารถนำความรู้ไปปฏิบัติได้</w:t>
                              </w:r>
                            </w:p>
                            <w:p w:rsidR="00DA3A3D" w:rsidRDefault="00DA3A3D" w:rsidP="00263142">
                              <w:pPr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right="-168"/>
                                <w:contextualSpacing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lang w:bidi="th-TH"/>
                                </w:rPr>
                              </w:pPr>
                              <w:r w:rsidRPr="00975548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 xml:space="preserve">- </w:t>
                              </w:r>
                              <w:r w:rsidR="000907C6"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เกษตรกรที่ได้รับการถ่ายทอดความรู้จาก ศพก. และเข้าสู่ระบบการผลิตแบบแปลงใหญ่   สามารถลดต้นทุนการผลิตได้ ไม่น้อยกว่าร้อยละ 5</w:t>
                              </w:r>
                            </w:p>
                            <w:p w:rsidR="000907C6" w:rsidRPr="00975548" w:rsidRDefault="000907C6" w:rsidP="00263142">
                              <w:pPr>
                                <w:tabs>
                                  <w:tab w:val="left" w:pos="360"/>
                                </w:tabs>
                                <w:spacing w:after="0" w:line="240" w:lineRule="auto"/>
                                <w:ind w:right="-168"/>
                                <w:contextualSpacing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lang w:bidi="th-TH"/>
                                </w:rPr>
                                <w:t xml:space="preserve">- </w:t>
                              </w:r>
                              <w:r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 xml:space="preserve">ร้อยละ </w:t>
                              </w:r>
                              <w:r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100 </w:t>
                              </w:r>
                              <w:r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ของศูนย์ที่ได้รับการพัฒนาสามารถให้บริการได้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6454775" y="2416012"/>
                            <a:ext cx="1576705" cy="2155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0907C6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lang w:bidi="th-TH"/>
                                </w:rPr>
                              </w:pPr>
                              <w:r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 xml:space="preserve">- </w:t>
                              </w:r>
                              <w:r w:rsidR="000907C6"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ศพก. และเครือข่าย ได้รับการพัฒนาให้มีความพร้อมในการให้บริการแก่เกษตรกร จำนวน 882 ศูนย์</w:t>
                              </w:r>
                            </w:p>
                            <w:p w:rsidR="00DA3A3D" w:rsidRPr="000907C6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</w:pPr>
                              <w:r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-</w:t>
                              </w:r>
                              <w:r w:rsidR="000907C6" w:rsidRPr="000907C6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bidi="th-TH"/>
                                </w:rPr>
                                <w:t>เกษตรกรผู้นำที่ได้รับการถ่ายทอดความรู้จาก ศพก. และศูนย์เครือข่าย ไม่น้อยกว่าร้อยละ 75 สามารถนำความรู้ไปปฏิบัติได้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4272915" y="1166409"/>
                            <a:ext cx="1764030" cy="624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3B5B07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3B5B07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- มีแผนการพัฒนา ศพก.</w:t>
                              </w:r>
                            </w:p>
                            <w:p w:rsidR="00DA3A3D" w:rsidRPr="003B5B07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</w:pPr>
                              <w:r w:rsidRPr="003B5B07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- ศพก.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3B5B07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ได้รับการพัฒนาตามแผน จากหน่วยงานต่าง 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173355" y="983529"/>
                            <a:ext cx="1600200" cy="883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16187D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lang w:bidi="th-TH"/>
                                </w:rPr>
                              </w:pPr>
                              <w:r w:rsidRPr="0016187D">
                                <w:rPr>
                                  <w:rFonts w:ascii="TH SarabunPSK" w:hAnsi="TH SarabunPSK" w:cs="TH SarabunPSK"/>
                                </w:rPr>
                                <w:t>1</w:t>
                              </w:r>
                              <w:r w:rsidRPr="0016187D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. พัฒนาศักยภาพศูนย์เรียนรู้การเพิ่มประสิทธิ ภาพการผลิตสินค้าเกษตร (</w:t>
                              </w:r>
                              <w:r w:rsidRPr="0016187D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 xml:space="preserve">ศพก.) 882 ศูนย์ และศูนย์เครือข่าย 2,646 ศูนย์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180975" y="2043345"/>
                            <a:ext cx="1600200" cy="516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16187D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</w:pPr>
                              <w:r w:rsidRPr="0016187D">
                                <w:rPr>
                                  <w:rFonts w:ascii="TH SarabunPSK" w:hAnsi="TH SarabunPSK" w:cs="TH SarabunPSK"/>
                                </w:rPr>
                                <w:t>2</w:t>
                              </w:r>
                              <w:r w:rsidRPr="0016187D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. การบริหารจัดการเพื่อขับเคลื่อนการดำเนินงาน</w:t>
                              </w:r>
                              <w:r w:rsidRPr="0016187D">
                                <w:rPr>
                                  <w:rFonts w:ascii="TH SarabunPSK" w:hAnsi="TH SarabunPSK" w:cs="TH SarabunPSK"/>
                                </w:rPr>
                                <w:t xml:space="preserve"> 882 </w:t>
                              </w:r>
                              <w:r w:rsidRPr="0016187D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ศูนย์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173355" y="2696759"/>
                            <a:ext cx="1600200" cy="473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16187D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16187D">
                                <w:rPr>
                                  <w:rFonts w:ascii="TH SarabunPSK" w:hAnsi="TH SarabunPSK" w:cs="TH SarabunPSK"/>
                                </w:rPr>
                                <w:t>3</w:t>
                              </w:r>
                              <w:r w:rsidRPr="0016187D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. สนับสนุนการให้บริการของ ศพก</w:t>
                              </w:r>
                              <w:r w:rsidRPr="0016187D">
                                <w:rPr>
                                  <w:rFonts w:ascii="TH SarabunPSK" w:hAnsi="TH SarabunPSK" w:cs="TH SarabunPSK"/>
                                  <w:rtl/>
                                  <w:cs/>
                                  <w:lang w:bidi="th-TH"/>
                                </w:rPr>
                                <w:t>.</w:t>
                              </w:r>
                              <w:r w:rsidRPr="0016187D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16187D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 xml:space="preserve">และเครือข่าย </w:t>
                              </w:r>
                              <w:r w:rsidRPr="0016187D">
                                <w:rPr>
                                  <w:rFonts w:ascii="TH SarabunPSK" w:hAnsi="TH SarabunPSK" w:cs="TH SarabunPSK"/>
                                </w:rPr>
                                <w:t xml:space="preserve">882 </w:t>
                              </w:r>
                              <w:r w:rsidRPr="0016187D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ศูนย์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65735" y="3322869"/>
                            <a:ext cx="1600200" cy="349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540B12" w:rsidRDefault="00DA3A3D" w:rsidP="00263142">
                              <w:pPr>
                                <w:spacing w:after="0" w:line="240" w:lineRule="auto"/>
                                <w:ind w:right="-120"/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rtl/>
                                  <w:cs/>
                                </w:rPr>
                                <w:t>4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 xml:space="preserve">. 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 xml:space="preserve">พัฒนาเกษตรกรผู้นำ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882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ศูนย์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142073" y="4418879"/>
                            <a:ext cx="1600200" cy="343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540B12" w:rsidRDefault="00DA3A3D" w:rsidP="00263142">
                              <w:pPr>
                                <w:spacing w:after="0" w:line="240" w:lineRule="auto"/>
                                <w:ind w:right="-120"/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6.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rtl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พัฒนา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 xml:space="preserve"> ศจช. และ ศดปช.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158115" y="3883875"/>
                            <a:ext cx="1571625" cy="299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961B33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</w:rPr>
                                <w:t>5</w:t>
                              </w:r>
                              <w:r w:rsidRPr="00961B33">
                                <w:rPr>
                                  <w:rFonts w:ascii="TH SarabunPSK" w:hAnsi="TH SarabunPSK" w:cs="TH SarabunPSK"/>
                                  <w:rtl/>
                                  <w:cs/>
                                  <w:lang w:bidi="th-TH"/>
                                </w:rPr>
                                <w:t xml:space="preserve">. </w:t>
                              </w:r>
                              <w:r w:rsidR="000907C6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ติดตาม</w:t>
                              </w:r>
                              <w:r w:rsidRPr="00961B33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 xml:space="preserve"> และรายงาน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21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087804" y="3134676"/>
                            <a:ext cx="312421" cy="413384"/>
                          </a:xfrm>
                          <a:prstGeom prst="striped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995805" y="983529"/>
                            <a:ext cx="2051050" cy="99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540B12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</w:pPr>
                              <w:r w:rsidRPr="00540B12">
                                <w:rPr>
                                  <w:rFonts w:ascii="TH SarabunPSK" w:hAnsi="TH SarabunPSK" w:cs="TH SarabunPSK"/>
                                </w:rPr>
                                <w:t>1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 xml:space="preserve">. วิเคราะห์ศักยภาพ ศพก </w:t>
                              </w:r>
                              <w:r w:rsidRPr="00540B12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และ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จัดทำแผนและ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br/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 xml:space="preserve">แนวทางการพัฒนา </w:t>
                              </w:r>
                              <w:r w:rsidRPr="00540B12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(จ)</w:t>
                              </w:r>
                            </w:p>
                            <w:p w:rsidR="00DA3A3D" w:rsidRPr="00540B12" w:rsidRDefault="00DA3A3D" w:rsidP="00263142">
                              <w:pPr>
                                <w:spacing w:after="0" w:line="240" w:lineRule="auto"/>
                                <w:ind w:right="-120"/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</w:pPr>
                              <w:r w:rsidRPr="00540B12">
                                <w:rPr>
                                  <w:rFonts w:ascii="TH SarabunPSK" w:hAnsi="TH SarabunPSK" w:cs="TH SarabunPSK"/>
                                </w:rPr>
                                <w:t>2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 xml:space="preserve">. </w:t>
                              </w:r>
                              <w:r w:rsidRPr="00540B12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พัฒนาฐานเรียนรู้ แปลงเรียนรู้ หลักสูตร การเรียนรู้ ข้อมูลข่าวสาร ฯลฯ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540B12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(จ)</w:t>
                              </w:r>
                            </w:p>
                            <w:p w:rsidR="00DA3A3D" w:rsidRPr="00540B12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</w:pPr>
                              <w:r w:rsidRPr="00540B12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3. เชื่อมโยงศูนย์เครือข่าย/จุดเรียนรู้ (จ)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1986915" y="2111925"/>
                            <a:ext cx="2051050" cy="501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540B12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</w:pP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การจัดเวทีต่าง ๆ เพื่อการบูรณาการของหน่วยงาน และการแลก เปลี่ยนเรียนรู้ของเกษตรกร</w:t>
                              </w:r>
                              <w:r w:rsidRPr="00540B12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 xml:space="preserve"> (ก, ข, จ)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1970405" y="2711999"/>
                            <a:ext cx="2051050" cy="483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540B12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</w:pPr>
                              <w:r w:rsidRPr="00540B12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จัดงานวันถ่ายทอ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ดเทคโนโลยีเพื่อเริ่มต้นฤดูกาลผลิตใหม่</w:t>
                              </w:r>
                              <w:r w:rsidRPr="00540B12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(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lang w:bidi="th-TH"/>
                                </w:rPr>
                                <w:t>Field day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 xml:space="preserve">) </w:t>
                              </w:r>
                              <w:r w:rsidRPr="00540B12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(จ)</w:t>
                              </w:r>
                            </w:p>
                            <w:p w:rsidR="00DA3A3D" w:rsidRPr="00540B12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lang w:bidi="th-T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1952625" y="4442407"/>
                            <a:ext cx="205105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540B12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</w:pP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สนับสนุนการพัฒนา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 xml:space="preserve"> ศ</w:t>
                              </w:r>
                              <w:r w:rsidRPr="00540B12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จช. และ ศดปช. ให้เป็นแหล่ง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เรียนรู้</w:t>
                              </w:r>
                              <w:r w:rsidRPr="00540B12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 xml:space="preserve">ที่สนับสนุนการดำเนินงาน 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ของ ศพก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rtl/>
                                  <w:cs/>
                                  <w:lang w:bidi="th-TH"/>
                                </w:rPr>
                                <w:t xml:space="preserve">. </w:t>
                              </w:r>
                              <w:r w:rsidRPr="00540B12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(ก, ข, ศ, จ)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1952625" y="3883874"/>
                            <a:ext cx="2081530" cy="474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961B33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rtl/>
                                  <w:cs/>
                                </w:rPr>
                              </w:pPr>
                              <w:r w:rsidRPr="00961B33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 xml:space="preserve">ติดตาม และรายงาน ทั้งในระดับจังหวัด เขต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แ</w:t>
                              </w:r>
                              <w:r w:rsidRPr="00961B33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ละส่วนกลาง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220"/>
                        <wps:cNvCnPr/>
                        <wps:spPr bwMode="auto">
                          <a:xfrm>
                            <a:off x="1758315" y="1457239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21"/>
                        <wps:cNvCnPr/>
                        <wps:spPr bwMode="auto">
                          <a:xfrm>
                            <a:off x="1781175" y="2332904"/>
                            <a:ext cx="2019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22"/>
                        <wps:cNvCnPr/>
                        <wps:spPr bwMode="auto">
                          <a:xfrm>
                            <a:off x="1767205" y="2948219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23"/>
                        <wps:cNvCnPr/>
                        <wps:spPr bwMode="auto">
                          <a:xfrm>
                            <a:off x="1773555" y="3528606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24"/>
                        <wps:cNvCnPr/>
                        <wps:spPr bwMode="auto">
                          <a:xfrm>
                            <a:off x="1729740" y="4060104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25"/>
                        <wps:cNvCnPr/>
                        <wps:spPr bwMode="auto">
                          <a:xfrm>
                            <a:off x="1742273" y="4586519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4289425" y="2111925"/>
                            <a:ext cx="1764030" cy="463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540B12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rtl/>
                                  <w:cs/>
                                </w:rPr>
                              </w:pP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มีการประชุมและการจัดเวที เพื่อให้มีการบูรณาการในการขับเคลื่อน ศพก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rtl/>
                                  <w:cs/>
                                  <w:lang w:bidi="th-TH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227"/>
                        <wps:cNvCnPr/>
                        <wps:spPr bwMode="auto">
                          <a:xfrm>
                            <a:off x="8046720" y="4083599"/>
                            <a:ext cx="266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228"/>
                        <wps:cNvSpPr>
                          <a:spLocks noChangeArrowheads="1"/>
                        </wps:cNvSpPr>
                        <wps:spPr bwMode="auto">
                          <a:xfrm>
                            <a:off x="4281805" y="3331124"/>
                            <a:ext cx="1764030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540B12" w:rsidRDefault="00DA3A3D" w:rsidP="00263142">
                              <w:pPr>
                                <w:spacing w:after="0" w:line="240" w:lineRule="auto"/>
                                <w:ind w:right="-45"/>
                                <w:rPr>
                                  <w:rFonts w:ascii="TH SarabunPSK" w:hAnsi="TH SarabunPSK" w:cs="TH SarabunPSK"/>
                                  <w:rtl/>
                                  <w:cs/>
                                </w:rPr>
                              </w:pP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เกษตรกรผู้นำได้รับการถ่ายทอด ความรู้การเกษตร จาก ศพก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rtl/>
                                  <w:cs/>
                                  <w:lang w:bidi="th-TH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4272915" y="2689140"/>
                            <a:ext cx="1764030" cy="483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3B5B07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lang w:bidi="th-TH"/>
                                </w:rPr>
                              </w:pPr>
                              <w:r w:rsidRPr="003B5B07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ศพก. ได้รับการสนับสนุนข้อมูลข่าวสาร วัสดุอุปกรณ์ ฯลฯ จากหน่วยงานต่าง 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4265930" y="4456845"/>
                            <a:ext cx="1764030" cy="458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540B12" w:rsidRDefault="00DA3A3D" w:rsidP="00263142">
                              <w:pPr>
                                <w:spacing w:after="0" w:line="240" w:lineRule="auto"/>
                                <w:ind w:right="-45"/>
                                <w:rPr>
                                  <w:rFonts w:ascii="TH SarabunPSK" w:hAnsi="TH SarabunPSK" w:cs="TH SarabunPSK"/>
                                  <w:rtl/>
                                  <w:cs/>
                                </w:rPr>
                              </w:pP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จุดเรียนรู้ด้านการเกษตร ได้รับการพัฒนาให้เป็นเครือข่ายการเรียนรู้ของ ศพก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rtl/>
                                  <w:cs/>
                                  <w:lang w:bidi="th-TH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4275455" y="3892898"/>
                            <a:ext cx="1764030" cy="298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3B5B07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lang w:bidi="th-TH"/>
                                </w:rPr>
                              </w:pPr>
                              <w:r w:rsidRPr="003B5B07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 xml:space="preserve">ศพก.ได้รับการติดตาม </w:t>
                              </w:r>
                              <w:r w:rsidR="000907C6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และ</w:t>
                              </w:r>
                              <w:r w:rsidRPr="003B5B07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การรายงานผล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232"/>
                        <wps:cNvCnPr/>
                        <wps:spPr bwMode="auto">
                          <a:xfrm>
                            <a:off x="4050665" y="1457239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33"/>
                        <wps:cNvCnPr/>
                        <wps:spPr bwMode="auto">
                          <a:xfrm>
                            <a:off x="4034155" y="3550834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34"/>
                        <wps:cNvCnPr/>
                        <wps:spPr bwMode="auto">
                          <a:xfrm>
                            <a:off x="4034155" y="4022004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35"/>
                        <wps:cNvCnPr/>
                        <wps:spPr bwMode="auto">
                          <a:xfrm>
                            <a:off x="4021455" y="4677959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36"/>
                        <wps:cNvCnPr/>
                        <wps:spPr bwMode="auto">
                          <a:xfrm flipH="1">
                            <a:off x="6216015" y="1452159"/>
                            <a:ext cx="1" cy="3256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37"/>
                        <wps:cNvCnPr/>
                        <wps:spPr bwMode="auto">
                          <a:xfrm>
                            <a:off x="6033135" y="1457239"/>
                            <a:ext cx="1828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38"/>
                        <wps:cNvCnPr/>
                        <wps:spPr bwMode="auto">
                          <a:xfrm>
                            <a:off x="6033135" y="4708439"/>
                            <a:ext cx="1828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39"/>
                        <wps:cNvCnPr/>
                        <wps:spPr bwMode="auto">
                          <a:xfrm>
                            <a:off x="6216015" y="3330489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1970405" y="3322869"/>
                            <a:ext cx="2051050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3A3D" w:rsidRPr="00540B12" w:rsidRDefault="00DA3A3D" w:rsidP="0026314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</w:pP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ให้ความรู้แก่เกษตรกรผู้นำให้มีความสามารถใน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การไปถ่ายทอดความรู้แก่เกษตรกร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ทั่ว</w:t>
                              </w:r>
                              <w:r w:rsidRPr="00540B12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 xml:space="preserve">ไป </w:t>
                              </w:r>
                              <w:r w:rsidRPr="00540B12">
                                <w:rPr>
                                  <w:rFonts w:ascii="TH SarabunPSK" w:hAnsi="TH SarabunPSK" w:cs="TH SarabunPSK" w:hint="cs"/>
                                  <w:cs/>
                                  <w:lang w:bidi="th-TH"/>
                                </w:rPr>
                                <w:t>(จ)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243"/>
                        <wps:cNvCnPr/>
                        <wps:spPr bwMode="auto">
                          <a:xfrm>
                            <a:off x="4037330" y="2958379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44"/>
                        <wps:cNvCnPr/>
                        <wps:spPr bwMode="auto">
                          <a:xfrm>
                            <a:off x="4060825" y="2358304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24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" y="5328003"/>
                            <a:ext cx="4914900" cy="265077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3A3D" w:rsidRPr="00961B33" w:rsidRDefault="00DA3A3D" w:rsidP="00263142">
                              <w:pPr>
                                <w:tabs>
                                  <w:tab w:val="left" w:pos="245"/>
                                  <w:tab w:val="left" w:pos="540"/>
                                </w:tabs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rtl/>
                                  <w:cs/>
                                </w:rPr>
                              </w:pPr>
                              <w:r w:rsidRPr="00961B33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สัญลักษณ์หน่วยงานดำเนินการ ก = ส่วนกลาง</w:t>
                              </w:r>
                              <w:r w:rsidRPr="00961B33">
                                <w:rPr>
                                  <w:rFonts w:ascii="TH SarabunPSK" w:hAnsi="TH SarabunPSK" w:cs="TH SarabunPSK"/>
                                  <w:rtl/>
                                  <w:cs/>
                                </w:rPr>
                                <w:t xml:space="preserve">, </w:t>
                              </w:r>
                              <w:r w:rsidRPr="00961B33">
                                <w:rPr>
                                  <w:rFonts w:ascii="TH SarabunPSK" w:hAnsi="TH SarabunPSK" w:cs="TH SarabunPSK"/>
                                  <w:rtl/>
                                  <w:cs/>
                                  <w:lang w:bidi="th-TH"/>
                                </w:rPr>
                                <w:t xml:space="preserve">ศ </w:t>
                              </w:r>
                              <w:r w:rsidRPr="00961B33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= ศูนย์ปฏิบัติการ</w:t>
                              </w:r>
                              <w:r w:rsidRPr="00961B33">
                                <w:rPr>
                                  <w:rFonts w:ascii="TH SarabunPSK" w:hAnsi="TH SarabunPSK" w:cs="TH SarabunPSK"/>
                                  <w:rtl/>
                                  <w:cs/>
                                </w:rPr>
                                <w:t xml:space="preserve">, </w:t>
                              </w:r>
                              <w:r w:rsidRPr="00961B33">
                                <w:rPr>
                                  <w:rFonts w:ascii="TH SarabunPSK" w:hAnsi="TH SarabunPSK" w:cs="TH SarabunPSK"/>
                                  <w:rtl/>
                                  <w:cs/>
                                  <w:lang w:bidi="th-TH"/>
                                </w:rPr>
                                <w:t xml:space="preserve">ข </w:t>
                              </w:r>
                              <w:r w:rsidRPr="00961B33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= เขต</w:t>
                              </w:r>
                              <w:r w:rsidRPr="00961B33">
                                <w:rPr>
                                  <w:rFonts w:ascii="TH SarabunPSK" w:hAnsi="TH SarabunPSK" w:cs="TH SarabunPSK"/>
                                  <w:rtl/>
                                  <w:cs/>
                                </w:rPr>
                                <w:t xml:space="preserve">, </w:t>
                              </w:r>
                              <w:r w:rsidRPr="00961B33">
                                <w:rPr>
                                  <w:rFonts w:ascii="TH SarabunPSK" w:hAnsi="TH SarabunPSK" w:cs="TH SarabunPSK"/>
                                  <w:rtl/>
                                  <w:cs/>
                                  <w:lang w:bidi="th-TH"/>
                                </w:rPr>
                                <w:t xml:space="preserve">จ </w:t>
                              </w:r>
                              <w:r w:rsidRPr="00961B33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= 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6062D" id="Canvas 53" o:spid="_x0000_s1026" editas="canvas" style="position:absolute;left:0;text-align:left;margin-left:22.2pt;margin-top:1.2pt;width:797.45pt;height:448.8pt;z-index:251667968;mso-position-horizontal-relative:page" coordsize="101276,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276;height:56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9" o:spid="_x0000_s1028" type="#_x0000_t202" style="position:absolute;left:18529;top:360;width:71051;height:3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" strokeweight="1pt">
                  <v:textbox>
                    <w:txbxContent>
                      <w:p w:rsidR="00DA3A3D" w:rsidRPr="00303032" w:rsidRDefault="00DA3A3D" w:rsidP="00263142">
                        <w:pPr>
                          <w:spacing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852E8A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ภาคผนวกที่</w:t>
                        </w:r>
                        <w:r w:rsidRPr="00852E8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bidi="th-TH"/>
                          </w:rPr>
                          <w:t xml:space="preserve"> </w:t>
                        </w:r>
                        <w:r w:rsidRPr="00C1706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C1706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bidi="th-TH"/>
                          </w:rPr>
                          <w:t>: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 xml:space="preserve"> </w:t>
                        </w:r>
                        <w:r w:rsidRPr="0030303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แผนผังการดำเนินการโครงการศูนย์เรียนรู้การเพิ่มประสิทธิภาพการผลิตสินค้าเกษตร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(ศพก.)</w:t>
                        </w:r>
                        <w:r w:rsidRPr="0030303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ประจำปีงบประมาณ พ</w:t>
                        </w:r>
                        <w:r w:rsidRPr="0030303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rtl/>
                            <w:cs/>
                            <w:lang w:bidi="th-TH"/>
                          </w:rPr>
                          <w:t xml:space="preserve">.ศ.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>256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  <w:t>4</w:t>
                        </w:r>
                      </w:p>
                      <w:p w:rsidR="00DA3A3D" w:rsidRDefault="00DA3A3D" w:rsidP="00263142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Text Box 1200" o:spid="_x0000_s1029" type="#_x0000_t202" style="position:absolute;left:1924;top:6012;width:15621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" strokeweight="1pt">
                  <v:textbox inset=",.3mm">
                    <w:txbxContent>
                      <w:p w:rsidR="00DA3A3D" w:rsidRPr="008662C3" w:rsidRDefault="00DA3A3D" w:rsidP="0026314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 w:rsidRPr="008662C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ปัจจัยนำเข้า (</w:t>
                        </w:r>
                        <w:r w:rsidRPr="008662C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  <w:t>Input</w:t>
                        </w:r>
                        <w:r w:rsidRPr="008662C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)</w:t>
                        </w:r>
                      </w:p>
                    </w:txbxContent>
                  </v:textbox>
                </v:shape>
                <v:shape id="Text Box 1201" o:spid="_x0000_s1030" type="#_x0000_t202" style="position:absolute;left:21355;top:6012;width:17894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" strokeweight="1pt">
                  <v:textbox inset=",.3mm">
                    <w:txbxContent>
                      <w:p w:rsidR="00DA3A3D" w:rsidRPr="008662C3" w:rsidRDefault="00DA3A3D" w:rsidP="0026314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 w:rsidRPr="008662C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กระบวนการหลัก (</w:t>
                        </w:r>
                        <w:r w:rsidRPr="008662C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  <w:t>Process</w:t>
                        </w:r>
                        <w:r w:rsidRPr="008662C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)</w:t>
                        </w:r>
                      </w:p>
                    </w:txbxContent>
                  </v:textbox>
                </v:shape>
                <v:shape id="Text Box 1202" o:spid="_x0000_s1031" type="#_x0000_t202" style="position:absolute;left:43072;top:6012;width:17145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" strokeweight="1pt">
                  <v:textbox inset=",.3mm">
                    <w:txbxContent>
                      <w:p w:rsidR="00DA3A3D" w:rsidRPr="008662C3" w:rsidRDefault="00DA3A3D" w:rsidP="0026314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 w:rsidRPr="008662C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ผลผลิตย่อย (</w:t>
                        </w:r>
                        <w:r w:rsidRPr="008662C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  <w:t>Output</w:t>
                        </w:r>
                        <w:r w:rsidRPr="008662C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)</w:t>
                        </w:r>
                      </w:p>
                    </w:txbxContent>
                  </v:textbox>
                </v:shape>
                <v:shape id="Text Box 1203" o:spid="_x0000_s1032" type="#_x0000_t202" style="position:absolute;left:65170;top:6012;width:15621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" strokeweight="1pt">
                  <v:textbox inset=",.3mm">
                    <w:txbxContent>
                      <w:p w:rsidR="00DA3A3D" w:rsidRPr="008662C3" w:rsidRDefault="00DA3A3D" w:rsidP="0026314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 w:rsidRPr="008662C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ตัวชี้วัด (</w:t>
                        </w:r>
                        <w:r w:rsidRPr="008662C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  <w:t>Kpi</w:t>
                        </w:r>
                        <w:r w:rsidRPr="008662C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)</w:t>
                        </w:r>
                      </w:p>
                    </w:txbxContent>
                  </v:textbox>
                </v:shape>
                <v:rect id="Rectangle 1204" o:spid="_x0000_s1033" style="position:absolute;left:83026;top:35383;width:17634;height:20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DA3A3D" w:rsidRPr="00975548" w:rsidRDefault="00DA3A3D" w:rsidP="0026314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975548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  <w:lang w:bidi="th-TH"/>
                          </w:rPr>
                          <w:t>ผลผลิต (</w:t>
                        </w:r>
                        <w:r w:rsidRPr="00975548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output</w:t>
                        </w:r>
                        <w:r w:rsidRPr="00975548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  <w:lang w:bidi="th-TH"/>
                          </w:rPr>
                          <w:t>)</w:t>
                        </w:r>
                      </w:p>
                      <w:p w:rsidR="00DA3A3D" w:rsidRPr="00975548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lang w:bidi="th-TH"/>
                          </w:rPr>
                        </w:pPr>
                        <w:r w:rsidRPr="000907C6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  <w:lang w:bidi="th-TH"/>
                          </w:rPr>
                          <w:t>-</w:t>
                        </w:r>
                        <w:r w:rsidRPr="00975548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 xml:space="preserve"> </w:t>
                        </w:r>
                        <w:r w:rsidR="000907C6"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>เกษตรกร จำนวน 26</w:t>
                        </w:r>
                        <w:r w:rsidR="000907C6"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,</w:t>
                        </w:r>
                        <w:r w:rsidR="000907C6"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>460 ราย ได้รับการถ่ายทอดความรู้จาก ศพก.</w:t>
                        </w:r>
                      </w:p>
                      <w:p w:rsidR="00DA3A3D" w:rsidRPr="00975548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  <w:lang w:bidi="th-TH"/>
                          </w:rPr>
                        </w:pPr>
                        <w:r w:rsidRPr="000907C6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  <w:lang w:bidi="th-TH"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  <w:lang w:bidi="th-TH"/>
                          </w:rPr>
                          <w:t xml:space="preserve"> </w:t>
                        </w:r>
                        <w:r w:rsidR="000907C6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  <w:lang w:bidi="th-TH"/>
                          </w:rPr>
                          <w:t>ศพก.หลักได้รับการพัฒนา จำนวน 882 ศูนย์</w:t>
                        </w:r>
                      </w:p>
                      <w:p w:rsidR="00DA3A3D" w:rsidRPr="00975548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</w:pPr>
                        <w:r w:rsidRPr="000907C6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  <w:lang w:bidi="th-TH"/>
                          </w:rPr>
                          <w:t xml:space="preserve">- </w:t>
                        </w:r>
                        <w:r w:rsidR="000907C6"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>ศูนย์เครือข่ายที่ได้รับการพัฒนาจำนวนรวม 5</w:t>
                        </w:r>
                        <w:r w:rsidR="000907C6"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,</w:t>
                        </w:r>
                        <w:r w:rsidR="000907C6"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>292 ศูนย์ (ศจช. 1</w:t>
                        </w:r>
                        <w:r w:rsidR="000907C6"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,</w:t>
                        </w:r>
                        <w:r w:rsidR="000907C6"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>764 ศูนย์ ศดปช. 882 ศูนย์ และศูนย์เครือข่ายอื่นๆ 2</w:t>
                        </w:r>
                        <w:r w:rsidR="000907C6"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,</w:t>
                        </w:r>
                        <w:r w:rsidR="000907C6"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>646 ศูนย์)</w:t>
                        </w:r>
                      </w:p>
                    </w:txbxContent>
                  </v:textbox>
                </v:rect>
                <v:rect id="Rectangle 1205" o:spid="_x0000_s1034" style="position:absolute;left:82753;top:8220;width:17526;height:23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DA3A3D" w:rsidRPr="00975548" w:rsidRDefault="00DA3A3D" w:rsidP="00263142">
                        <w:pPr>
                          <w:tabs>
                            <w:tab w:val="left" w:pos="360"/>
                          </w:tabs>
                          <w:spacing w:after="0" w:line="240" w:lineRule="auto"/>
                          <w:ind w:right="-168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975548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  <w:lang w:bidi="th-TH"/>
                          </w:rPr>
                          <w:t>ผลลัพธ์ (</w:t>
                        </w:r>
                        <w:r w:rsidRPr="00975548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outcome</w:t>
                        </w:r>
                        <w:r w:rsidRPr="00975548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  <w:lang w:bidi="th-TH"/>
                          </w:rPr>
                          <w:t>)</w:t>
                        </w:r>
                      </w:p>
                      <w:p w:rsidR="00DA3A3D" w:rsidRPr="00975548" w:rsidRDefault="00DA3A3D" w:rsidP="00263142">
                        <w:pPr>
                          <w:tabs>
                            <w:tab w:val="left" w:pos="360"/>
                          </w:tabs>
                          <w:spacing w:after="0" w:line="240" w:lineRule="auto"/>
                          <w:ind w:right="-168"/>
                          <w:contextualSpacing/>
                          <w:rPr>
                            <w:rFonts w:ascii="TH SarabunPSK" w:hAnsi="TH SarabunPSK" w:cs="TH SarabunPSK"/>
                            <w:sz w:val="26"/>
                            <w:szCs w:val="26"/>
                            <w:lang w:bidi="th-TH"/>
                          </w:rPr>
                        </w:pPr>
                        <w:r w:rsidRPr="00975548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>-</w:t>
                        </w:r>
                        <w:r w:rsidR="000907C6"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>เกษตรกรไม่น้อยกว่าร้อยละ 75 ที่ได้รับการถ่ายทอดความรู้จาก ศพก. สามารถนำความรู้ไปปฏิบัติได้</w:t>
                        </w:r>
                      </w:p>
                      <w:p w:rsidR="00DA3A3D" w:rsidRDefault="00DA3A3D" w:rsidP="00263142">
                        <w:pPr>
                          <w:tabs>
                            <w:tab w:val="left" w:pos="360"/>
                          </w:tabs>
                          <w:spacing w:after="0" w:line="240" w:lineRule="auto"/>
                          <w:ind w:right="-168"/>
                          <w:contextualSpacing/>
                          <w:rPr>
                            <w:rFonts w:ascii="TH SarabunPSK" w:hAnsi="TH SarabunPSK" w:cs="TH SarabunPSK"/>
                            <w:sz w:val="26"/>
                            <w:szCs w:val="26"/>
                            <w:lang w:bidi="th-TH"/>
                          </w:rPr>
                        </w:pPr>
                        <w:r w:rsidRPr="00975548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 xml:space="preserve">- </w:t>
                        </w:r>
                        <w:r w:rsidR="000907C6"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>เกษตรกรที่ได้รับการถ่ายทอดความรู้จาก ศพก. และเข้าสู่ระบบการผลิตแบบแปลงใหญ่   สามารถลดต้นทุนการผลิตได้ ไม่น้อยกว่าร้อยละ 5</w:t>
                        </w:r>
                      </w:p>
                      <w:p w:rsidR="000907C6" w:rsidRPr="00975548" w:rsidRDefault="000907C6" w:rsidP="00263142">
                        <w:pPr>
                          <w:tabs>
                            <w:tab w:val="left" w:pos="360"/>
                          </w:tabs>
                          <w:spacing w:after="0" w:line="240" w:lineRule="auto"/>
                          <w:ind w:right="-168"/>
                          <w:contextualSpacing/>
                          <w:rPr>
                            <w:rFonts w:ascii="TH SarabunPSK" w:hAnsi="TH SarabunPSK" w:cs="TH SarabunPSK"/>
                            <w:sz w:val="26"/>
                            <w:szCs w:val="26"/>
                            <w:lang w:bidi="th-TH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  <w:lang w:bidi="th-TH"/>
                          </w:rPr>
                          <w:t xml:space="preserve">- </w:t>
                        </w:r>
                        <w:r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 xml:space="preserve">ร้อยละ </w:t>
                        </w:r>
                        <w:r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100 </w:t>
                        </w:r>
                        <w:r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>ของศูนย์ที่ได้รับการพัฒนาสามารถให้บริการได้</w:t>
                        </w:r>
                      </w:p>
                    </w:txbxContent>
                  </v:textbox>
                </v:rect>
                <v:rect id="Rectangle 1206" o:spid="_x0000_s1035" style="position:absolute;left:64547;top:24160;width:15767;height:2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DA3A3D" w:rsidRPr="000907C6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lang w:bidi="th-TH"/>
                          </w:rPr>
                        </w:pPr>
                        <w:r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 xml:space="preserve">- </w:t>
                        </w:r>
                        <w:r w:rsidR="000907C6"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>ศพก. และเครือข่าย ได้รับการพัฒนาให้มีความพร้อมในการให้บริการแก่เกษตรกร จำนวน 882 ศูนย์</w:t>
                        </w:r>
                      </w:p>
                      <w:p w:rsidR="00DA3A3D" w:rsidRPr="000907C6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</w:pPr>
                        <w:r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>-</w:t>
                        </w:r>
                        <w:r w:rsidR="000907C6" w:rsidRPr="000907C6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bidi="th-TH"/>
                          </w:rPr>
                          <w:t>เกษตรกรผู้นำที่ได้รับการถ่ายทอดความรู้จาก ศพก. และศูนย์เครือข่าย ไม่น้อยกว่าร้อยละ 75 สามารถนำความรู้ไปปฏิบัติได้</w:t>
                        </w:r>
                      </w:p>
                    </w:txbxContent>
                  </v:textbox>
                </v:rect>
                <v:rect id="Rectangle 1207" o:spid="_x0000_s1036" style="position:absolute;left:42729;top:11664;width:17640;height:6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DA3A3D" w:rsidRPr="003B5B07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 w:rsidRPr="003B5B07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- มีแผนการพัฒนา ศพก.</w:t>
                        </w:r>
                      </w:p>
                      <w:p w:rsidR="00DA3A3D" w:rsidRPr="003B5B07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</w:pPr>
                        <w:r w:rsidRPr="003B5B07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- ศพก.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 xml:space="preserve"> </w:t>
                        </w:r>
                        <w:r w:rsidRPr="003B5B07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ได้รับการพัฒนาตามแผน จากหน่วยงานต่าง ๆ</w:t>
                        </w:r>
                      </w:p>
                    </w:txbxContent>
                  </v:textbox>
                </v:rect>
                <v:rect id="Rectangle 1208" o:spid="_x0000_s1037" style="position:absolute;left:1733;top:9835;width:16002;height:8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DA3A3D" w:rsidRPr="0016187D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lang w:bidi="th-TH"/>
                          </w:rPr>
                        </w:pPr>
                        <w:r w:rsidRPr="0016187D">
                          <w:rPr>
                            <w:rFonts w:ascii="TH SarabunPSK" w:hAnsi="TH SarabunPSK" w:cs="TH SarabunPSK"/>
                          </w:rPr>
                          <w:t>1</w:t>
                        </w:r>
                        <w:r w:rsidRPr="0016187D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. พัฒนาศักยภาพศูนย์เรียนรู้การเพิ่มประสิทธิ ภาพการผลิตสินค้าเกษตร (</w:t>
                        </w:r>
                        <w:r w:rsidRPr="0016187D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 xml:space="preserve">ศพก.) 882 ศูนย์ และศูนย์เครือข่าย 2,646 ศูนย์ </w:t>
                        </w:r>
                      </w:p>
                    </w:txbxContent>
                  </v:textbox>
                </v:rect>
                <v:rect id="Rectangle 1209" o:spid="_x0000_s1038" style="position:absolute;left:1809;top:20433;width:16002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DA3A3D" w:rsidRPr="0016187D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</w:pPr>
                        <w:r w:rsidRPr="0016187D">
                          <w:rPr>
                            <w:rFonts w:ascii="TH SarabunPSK" w:hAnsi="TH SarabunPSK" w:cs="TH SarabunPSK"/>
                          </w:rPr>
                          <w:t>2</w:t>
                        </w:r>
                        <w:r w:rsidRPr="0016187D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. การบริหารจัดการเพื่อขับเคลื่อนการดำเนินงาน</w:t>
                        </w:r>
                        <w:r w:rsidRPr="0016187D">
                          <w:rPr>
                            <w:rFonts w:ascii="TH SarabunPSK" w:hAnsi="TH SarabunPSK" w:cs="TH SarabunPSK"/>
                          </w:rPr>
                          <w:t xml:space="preserve"> 882 </w:t>
                        </w:r>
                        <w:r w:rsidRPr="0016187D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ศูนย์</w:t>
                        </w:r>
                      </w:p>
                    </w:txbxContent>
                  </v:textbox>
                </v:rect>
                <v:rect id="Rectangle 1210" o:spid="_x0000_s1039" style="position:absolute;left:1733;top:26967;width:16002;height:4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DA3A3D" w:rsidRPr="0016187D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 w:rsidRPr="0016187D">
                          <w:rPr>
                            <w:rFonts w:ascii="TH SarabunPSK" w:hAnsi="TH SarabunPSK" w:cs="TH SarabunPSK"/>
                          </w:rPr>
                          <w:t>3</w:t>
                        </w:r>
                        <w:r w:rsidRPr="0016187D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. สนับสนุนการให้บริการของ ศพก</w:t>
                        </w:r>
                        <w:r w:rsidRPr="0016187D">
                          <w:rPr>
                            <w:rFonts w:ascii="TH SarabunPSK" w:hAnsi="TH SarabunPSK" w:cs="TH SarabunPSK"/>
                            <w:rtl/>
                            <w:cs/>
                            <w:lang w:bidi="th-TH"/>
                          </w:rPr>
                          <w:t>.</w:t>
                        </w:r>
                        <w:r w:rsidRPr="0016187D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 xml:space="preserve"> </w:t>
                        </w:r>
                        <w:r w:rsidRPr="0016187D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 xml:space="preserve">และเครือข่าย </w:t>
                        </w:r>
                        <w:r w:rsidRPr="0016187D">
                          <w:rPr>
                            <w:rFonts w:ascii="TH SarabunPSK" w:hAnsi="TH SarabunPSK" w:cs="TH SarabunPSK"/>
                          </w:rPr>
                          <w:t xml:space="preserve">882 </w:t>
                        </w:r>
                        <w:r w:rsidRPr="0016187D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ศูนย์</w:t>
                        </w:r>
                      </w:p>
                    </w:txbxContent>
                  </v:textbox>
                </v:rect>
                <v:rect id="Rectangle 1211" o:spid="_x0000_s1040" style="position:absolute;left:1657;top:33228;width:16002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DA3A3D" w:rsidRPr="00540B12" w:rsidRDefault="00DA3A3D" w:rsidP="00263142">
                        <w:pPr>
                          <w:spacing w:after="0" w:line="240" w:lineRule="auto"/>
                          <w:ind w:right="-120"/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</w:pPr>
                        <w:r>
                          <w:rPr>
                            <w:rFonts w:ascii="TH SarabunPSK" w:hAnsi="TH SarabunPSK" w:cs="TH SarabunPSK"/>
                            <w:rtl/>
                            <w:cs/>
                          </w:rPr>
                          <w:t>4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 xml:space="preserve">. </w:t>
                        </w: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 xml:space="preserve">พัฒนาเกษตรกรผู้นำ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882</w:t>
                        </w: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ศูนย์</w:t>
                        </w:r>
                      </w:p>
                    </w:txbxContent>
                  </v:textbox>
                </v:rect>
                <v:rect id="Rectangle 1212" o:spid="_x0000_s1041" style="position:absolute;left:1420;top:44188;width:1600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DA3A3D" w:rsidRPr="00540B12" w:rsidRDefault="00DA3A3D" w:rsidP="00263142">
                        <w:pPr>
                          <w:spacing w:after="0" w:line="240" w:lineRule="auto"/>
                          <w:ind w:right="-120"/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6.</w:t>
                        </w:r>
                        <w:r w:rsidRPr="00540B12">
                          <w:rPr>
                            <w:rFonts w:ascii="TH SarabunPSK" w:hAnsi="TH SarabunPSK" w:cs="TH SarabunPSK"/>
                            <w:rtl/>
                            <w:cs/>
                            <w:lang w:bidi="th-TH"/>
                          </w:rPr>
                          <w:t xml:space="preserve"> </w:t>
                        </w: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พัฒนา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 xml:space="preserve"> ศจช. และ ศดปช.</w:t>
                        </w:r>
                      </w:p>
                    </w:txbxContent>
                  </v:textbox>
                </v:rect>
                <v:rect id="Rectangle 1213" o:spid="_x0000_s1042" style="position:absolute;left:1581;top:38838;width:15716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DA3A3D" w:rsidRPr="00961B33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>5</w:t>
                        </w:r>
                        <w:r w:rsidRPr="00961B33">
                          <w:rPr>
                            <w:rFonts w:ascii="TH SarabunPSK" w:hAnsi="TH SarabunPSK" w:cs="TH SarabunPSK"/>
                            <w:rtl/>
                            <w:cs/>
                            <w:lang w:bidi="th-TH"/>
                          </w:rPr>
                          <w:t xml:space="preserve">. </w:t>
                        </w:r>
                        <w:r w:rsidR="000907C6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ติดตาม</w:t>
                        </w:r>
                        <w:r w:rsidRPr="00961B33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 xml:space="preserve"> และรายงาน</w:t>
                        </w:r>
                      </w:p>
                    </w:txbxContent>
                  </v:textbox>
                </v: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1214" o:spid="_x0000_s1043" type="#_x0000_t93" style="position:absolute;left:90878;top:31346;width:3124;height:41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"/>
                <v:rect id="Rectangle 1215" o:spid="_x0000_s1044" style="position:absolute;left:19958;top:9835;width:20510;height:9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:rsidR="00DA3A3D" w:rsidRPr="00540B12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</w:pPr>
                        <w:r w:rsidRPr="00540B12">
                          <w:rPr>
                            <w:rFonts w:ascii="TH SarabunPSK" w:hAnsi="TH SarabunPSK" w:cs="TH SarabunPSK"/>
                          </w:rPr>
                          <w:t>1</w:t>
                        </w: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 xml:space="preserve">. วิเคราะห์ศักยภาพ ศพก </w:t>
                        </w:r>
                        <w:r w:rsidRPr="00540B12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และ</w:t>
                        </w: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จัดทำแผนและ</w:t>
                        </w:r>
                        <w:r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br/>
                        </w: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 xml:space="preserve">แนวทางการพัฒนา </w:t>
                        </w:r>
                        <w:r w:rsidRPr="00540B12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(จ)</w:t>
                        </w:r>
                      </w:p>
                      <w:p w:rsidR="00DA3A3D" w:rsidRPr="00540B12" w:rsidRDefault="00DA3A3D" w:rsidP="00263142">
                        <w:pPr>
                          <w:spacing w:after="0" w:line="240" w:lineRule="auto"/>
                          <w:ind w:right="-120"/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</w:pPr>
                        <w:r w:rsidRPr="00540B12">
                          <w:rPr>
                            <w:rFonts w:ascii="TH SarabunPSK" w:hAnsi="TH SarabunPSK" w:cs="TH SarabunPSK"/>
                          </w:rPr>
                          <w:t>2</w:t>
                        </w: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 xml:space="preserve">. </w:t>
                        </w:r>
                        <w:r w:rsidRPr="00540B12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พัฒนาฐานเรียนรู้ แปลงเรียนรู้ หลักสูตร การเรียนรู้ ข้อมูลข่าวสาร ฯลฯ</w:t>
                        </w: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 xml:space="preserve"> </w:t>
                        </w:r>
                        <w:r w:rsidRPr="00540B12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(จ)</w:t>
                        </w:r>
                      </w:p>
                      <w:p w:rsidR="00DA3A3D" w:rsidRPr="00540B12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</w:pPr>
                        <w:r w:rsidRPr="00540B12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3. เชื่อมโยงศูนย์เครือข่าย/จุดเรียนรู้ (จ)</w:t>
                        </w:r>
                      </w:p>
                    </w:txbxContent>
                  </v:textbox>
                </v:rect>
                <v:rect id="Rectangle 1216" o:spid="_x0000_s1045" style="position:absolute;left:19869;top:21119;width:20510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DA3A3D" w:rsidRPr="00540B12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</w:pP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การจัดเวทีต่าง ๆ เพื่อการบูรณาการของหน่วยงาน และการแลก เปลี่ยนเรียนรู้ของเกษตรกร</w:t>
                        </w:r>
                        <w:r w:rsidRPr="00540B12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 xml:space="preserve"> (ก, ข, จ)</w:t>
                        </w:r>
                      </w:p>
                    </w:txbxContent>
                  </v:textbox>
                </v:rect>
                <v:rect id="Rectangle 1217" o:spid="_x0000_s1046" style="position:absolute;left:19704;top:27119;width:20510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DA3A3D" w:rsidRPr="00540B12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</w:pPr>
                        <w:r w:rsidRPr="00540B12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จัดงานวันถ่ายทอ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ดเทคโนโลยีเพื่อเริ่มต้นฤดูกาลผลิตใหม่</w:t>
                        </w:r>
                        <w:r w:rsidRPr="00540B12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 xml:space="preserve"> </w:t>
                        </w: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(</w:t>
                        </w:r>
                        <w:r w:rsidRPr="00540B12">
                          <w:rPr>
                            <w:rFonts w:ascii="TH SarabunPSK" w:hAnsi="TH SarabunPSK" w:cs="TH SarabunPSK"/>
                            <w:lang w:bidi="th-TH"/>
                          </w:rPr>
                          <w:t>Field day</w:t>
                        </w: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 xml:space="preserve">) </w:t>
                        </w:r>
                        <w:r w:rsidRPr="00540B12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(จ)</w:t>
                        </w:r>
                      </w:p>
                      <w:p w:rsidR="00DA3A3D" w:rsidRPr="00540B12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lang w:bidi="th-TH"/>
                          </w:rPr>
                        </w:pPr>
                      </w:p>
                    </w:txbxContent>
                  </v:textbox>
                </v:rect>
                <v:rect id="Rectangle 1218" o:spid="_x0000_s1047" style="position:absolute;left:19526;top:44424;width:20510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DA3A3D" w:rsidRPr="00540B12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</w:pP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สนับสนุนการพัฒนา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 xml:space="preserve"> ศ</w:t>
                        </w:r>
                        <w:r w:rsidRPr="00540B12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จช. และ ศดปช. ให้เป็นแหล่ง</w:t>
                        </w: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เรียนรู้</w:t>
                        </w:r>
                        <w:r w:rsidRPr="00540B12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 xml:space="preserve">ที่สนับสนุนการดำเนินงาน </w:t>
                        </w: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ของ ศพก</w:t>
                        </w:r>
                        <w:r w:rsidRPr="00540B12">
                          <w:rPr>
                            <w:rFonts w:ascii="TH SarabunPSK" w:hAnsi="TH SarabunPSK" w:cs="TH SarabunPSK"/>
                            <w:rtl/>
                            <w:cs/>
                            <w:lang w:bidi="th-TH"/>
                          </w:rPr>
                          <w:t xml:space="preserve">. </w:t>
                        </w:r>
                        <w:r w:rsidRPr="00540B12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(ก, ข, ศ, จ)</w:t>
                        </w:r>
                      </w:p>
                    </w:txbxContent>
                  </v:textbox>
                </v:rect>
                <v:rect id="Rectangle 1219" o:spid="_x0000_s1048" style="position:absolute;left:19526;top:38838;width:20815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:rsidR="00DA3A3D" w:rsidRPr="00961B33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rtl/>
                            <w:cs/>
                          </w:rPr>
                        </w:pPr>
                        <w:r w:rsidRPr="00961B33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 xml:space="preserve">ติดตาม และรายงาน ทั้งในระดับจังหวัด เขต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แ</w:t>
                        </w:r>
                        <w:r w:rsidRPr="00961B33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ละส่วนกลาง</w:t>
                        </w:r>
                      </w:p>
                    </w:txbxContent>
                  </v:textbox>
                </v:rect>
                <v:line id="Line 1220" o:spid="_x0000_s1049" style="position:absolute;visibility:visible;mso-wrap-style:square" from="17583,14572" to="1986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1221" o:spid="_x0000_s1050" style="position:absolute;visibility:visible;mso-wrap-style:square" from="17811,23329" to="19831,2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1222" o:spid="_x0000_s1051" style="position:absolute;visibility:visible;mso-wrap-style:square" from="17672,29482" to="19958,29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line id="Line 1223" o:spid="_x0000_s1052" style="position:absolute;visibility:visible;mso-wrap-style:square" from="17735,35286" to="20021,3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1224" o:spid="_x0000_s1053" style="position:absolute;visibility:visible;mso-wrap-style:square" from="17297,40601" to="19583,40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1225" o:spid="_x0000_s1054" style="position:absolute;visibility:visible;mso-wrap-style:square" from="17422,45865" to="19708,45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rect id="Rectangle 1226" o:spid="_x0000_s1055" style="position:absolute;left:42894;top:21119;width:17640;height:4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DA3A3D" w:rsidRPr="00540B12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rtl/>
                            <w:cs/>
                          </w:rPr>
                        </w:pP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มีการประชุมและการจัดเวที เพื่อให้มีการบูรณาการในการขับเคลื่อน ศพก</w:t>
                        </w:r>
                        <w:r w:rsidRPr="00540B12">
                          <w:rPr>
                            <w:rFonts w:ascii="TH SarabunPSK" w:hAnsi="TH SarabunPSK" w:cs="TH SarabunPSK"/>
                            <w:rtl/>
                            <w:cs/>
                            <w:lang w:bidi="th-TH"/>
                          </w:rPr>
                          <w:t>.</w:t>
                        </w:r>
                      </w:p>
                    </w:txbxContent>
                  </v:textbox>
                </v:rect>
                <v:line id="Line 1227" o:spid="_x0000_s1056" style="position:absolute;visibility:visible;mso-wrap-style:square" from="80467,40835" to="83134,40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rect id="Rectangle 1228" o:spid="_x0000_s1057" style="position:absolute;left:42818;top:33311;width:17640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:rsidR="00DA3A3D" w:rsidRPr="00540B12" w:rsidRDefault="00DA3A3D" w:rsidP="00263142">
                        <w:pPr>
                          <w:spacing w:after="0" w:line="240" w:lineRule="auto"/>
                          <w:ind w:right="-45"/>
                          <w:rPr>
                            <w:rFonts w:ascii="TH SarabunPSK" w:hAnsi="TH SarabunPSK" w:cs="TH SarabunPSK"/>
                            <w:rtl/>
                            <w:cs/>
                          </w:rPr>
                        </w:pP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เกษตรกรผู้นำได้รับการถ่ายทอด ความรู้การเกษตร จาก ศพก</w:t>
                        </w:r>
                        <w:r w:rsidRPr="00540B12">
                          <w:rPr>
                            <w:rFonts w:ascii="TH SarabunPSK" w:hAnsi="TH SarabunPSK" w:cs="TH SarabunPSK"/>
                            <w:rtl/>
                            <w:cs/>
                            <w:lang w:bidi="th-TH"/>
                          </w:rPr>
                          <w:t>.</w:t>
                        </w:r>
                      </w:p>
                    </w:txbxContent>
                  </v:textbox>
                </v:rect>
                <v:rect id="Rectangle 1229" o:spid="_x0000_s1058" style="position:absolute;left:42729;top:26891;width:17640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:rsidR="00DA3A3D" w:rsidRPr="003B5B07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lang w:bidi="th-TH"/>
                          </w:rPr>
                        </w:pPr>
                        <w:r w:rsidRPr="003B5B07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ศพก. ได้รับการสนับสนุนข้อมูลข่าวสาร วัสดุอุปกรณ์ ฯลฯ จากหน่วยงานต่าง ๆ</w:t>
                        </w:r>
                      </w:p>
                    </w:txbxContent>
                  </v:textbox>
                </v:rect>
                <v:rect id="Rectangle 1230" o:spid="_x0000_s1059" style="position:absolute;left:42659;top:44568;width:17640;height:4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:rsidR="00DA3A3D" w:rsidRPr="00540B12" w:rsidRDefault="00DA3A3D" w:rsidP="00263142">
                        <w:pPr>
                          <w:spacing w:after="0" w:line="240" w:lineRule="auto"/>
                          <w:ind w:right="-45"/>
                          <w:rPr>
                            <w:rFonts w:ascii="TH SarabunPSK" w:hAnsi="TH SarabunPSK" w:cs="TH SarabunPSK"/>
                            <w:rtl/>
                            <w:cs/>
                          </w:rPr>
                        </w:pP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จุดเรียนรู้ด้านการเกษตร ได้รับการพัฒนาให้เป็นเครือข่ายการเรียนรู้ของ ศพก</w:t>
                        </w:r>
                        <w:r w:rsidRPr="00540B12">
                          <w:rPr>
                            <w:rFonts w:ascii="TH SarabunPSK" w:hAnsi="TH SarabunPSK" w:cs="TH SarabunPSK"/>
                            <w:rtl/>
                            <w:cs/>
                            <w:lang w:bidi="th-TH"/>
                          </w:rPr>
                          <w:t>.</w:t>
                        </w:r>
                      </w:p>
                    </w:txbxContent>
                  </v:textbox>
                </v:rect>
                <v:rect id="Rectangle 1231" o:spid="_x0000_s1060" style="position:absolute;left:42754;top:38928;width:17640;height:2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:rsidR="00DA3A3D" w:rsidRPr="003B5B07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lang w:bidi="th-TH"/>
                          </w:rPr>
                        </w:pPr>
                        <w:r w:rsidRPr="003B5B07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 xml:space="preserve">ศพก.ได้รับการติดตาม </w:t>
                        </w:r>
                        <w:r w:rsidR="000907C6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และ</w:t>
                        </w:r>
                        <w:r w:rsidRPr="003B5B07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การรายงานผล</w:t>
                        </w:r>
                      </w:p>
                    </w:txbxContent>
                  </v:textbox>
                </v:rect>
                <v:line id="Line 1232" o:spid="_x0000_s1061" style="position:absolute;visibility:visible;mso-wrap-style:square" from="40506,14572" to="42792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1233" o:spid="_x0000_s1062" style="position:absolute;visibility:visible;mso-wrap-style:square" from="40341,35508" to="42627,3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1234" o:spid="_x0000_s1063" style="position:absolute;visibility:visible;mso-wrap-style:square" from="40341,40220" to="42627,40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1235" o:spid="_x0000_s1064" style="position:absolute;visibility:visible;mso-wrap-style:square" from="40214,46779" to="42500,46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1236" o:spid="_x0000_s1065" style="position:absolute;flip:x;visibility:visible;mso-wrap-style:square" from="62160,14521" to="62160,4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" strokecolor="#930" strokeweight="1pt"/>
                <v:line id="Line 1237" o:spid="_x0000_s1066" style="position:absolute;visibility:visible;mso-wrap-style:square" from="60331,14572" to="62160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" strokecolor="#930" strokeweight="1pt"/>
                <v:line id="Line 1238" o:spid="_x0000_s1067" style="position:absolute;visibility:visible;mso-wrap-style:square" from="60331,47084" to="62160,47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" strokecolor="#930" strokeweight="1pt"/>
                <v:line id="Line 1239" o:spid="_x0000_s1068" style="position:absolute;visibility:visible;mso-wrap-style:square" from="62160,33304" to="64446,33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" strokecolor="#930" strokeweight="1pt">
                  <v:stroke endarrow="block"/>
                </v:line>
                <v:rect id="Rectangle 1240" o:spid="_x0000_s1069" style="position:absolute;left:19704;top:33228;width:20510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:rsidR="00DA3A3D" w:rsidRPr="00540B12" w:rsidRDefault="00DA3A3D" w:rsidP="0026314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</w:pP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ให้ความรู้แก่เกษตรกรผู้นำให้มีความสามารถใน</w:t>
                        </w:r>
                        <w:r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การไปถ่ายทอดความรู้แก่เกษตรกร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ทั่ว</w:t>
                        </w:r>
                        <w:r w:rsidRPr="00540B12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 xml:space="preserve">ไป </w:t>
                        </w:r>
                        <w:r w:rsidRPr="00540B12">
                          <w:rPr>
                            <w:rFonts w:ascii="TH SarabunPSK" w:hAnsi="TH SarabunPSK" w:cs="TH SarabunPSK" w:hint="cs"/>
                            <w:cs/>
                            <w:lang w:bidi="th-TH"/>
                          </w:rPr>
                          <w:t>(จ)</w:t>
                        </w:r>
                      </w:p>
                    </w:txbxContent>
                  </v:textbox>
                </v:rect>
                <v:line id="Line 1243" o:spid="_x0000_s1070" style="position:absolute;visibility:visible;mso-wrap-style:square" from="40373,29583" to="42659,29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  <v:line id="Line 1244" o:spid="_x0000_s1071" style="position:absolute;visibility:visible;mso-wrap-style:square" from="40608,23583" to="42894,2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shape id="Text Box 1242" o:spid="_x0000_s1072" type="#_x0000_t202" style="position:absolute;left:1924;top:53280;width:49149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" filled="f">
                  <v:stroke dashstyle="1 1" endcap="round"/>
                  <v:textbox>
                    <w:txbxContent>
                      <w:p w:rsidR="00DA3A3D" w:rsidRPr="00961B33" w:rsidRDefault="00DA3A3D" w:rsidP="00263142">
                        <w:pPr>
                          <w:tabs>
                            <w:tab w:val="left" w:pos="245"/>
                            <w:tab w:val="left" w:pos="540"/>
                          </w:tabs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rtl/>
                            <w:cs/>
                          </w:rPr>
                        </w:pPr>
                        <w:r w:rsidRPr="00961B33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สัญลักษณ์หน่วยงานดำเนินการ ก = ส่วนกลาง</w:t>
                        </w:r>
                        <w:r w:rsidRPr="00961B33">
                          <w:rPr>
                            <w:rFonts w:ascii="TH SarabunPSK" w:hAnsi="TH SarabunPSK" w:cs="TH SarabunPSK"/>
                            <w:rtl/>
                            <w:cs/>
                          </w:rPr>
                          <w:t xml:space="preserve">, </w:t>
                        </w:r>
                        <w:r w:rsidRPr="00961B33">
                          <w:rPr>
                            <w:rFonts w:ascii="TH SarabunPSK" w:hAnsi="TH SarabunPSK" w:cs="TH SarabunPSK"/>
                            <w:rtl/>
                            <w:cs/>
                            <w:lang w:bidi="th-TH"/>
                          </w:rPr>
                          <w:t xml:space="preserve">ศ </w:t>
                        </w:r>
                        <w:r w:rsidRPr="00961B33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= ศูนย์ปฏิบัติการ</w:t>
                        </w:r>
                        <w:r w:rsidRPr="00961B33">
                          <w:rPr>
                            <w:rFonts w:ascii="TH SarabunPSK" w:hAnsi="TH SarabunPSK" w:cs="TH SarabunPSK"/>
                            <w:rtl/>
                            <w:cs/>
                          </w:rPr>
                          <w:t xml:space="preserve">, </w:t>
                        </w:r>
                        <w:r w:rsidRPr="00961B33">
                          <w:rPr>
                            <w:rFonts w:ascii="TH SarabunPSK" w:hAnsi="TH SarabunPSK" w:cs="TH SarabunPSK"/>
                            <w:rtl/>
                            <w:cs/>
                            <w:lang w:bidi="th-TH"/>
                          </w:rPr>
                          <w:t xml:space="preserve">ข </w:t>
                        </w:r>
                        <w:r w:rsidRPr="00961B33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= เขต</w:t>
                        </w:r>
                        <w:r w:rsidRPr="00961B33">
                          <w:rPr>
                            <w:rFonts w:ascii="TH SarabunPSK" w:hAnsi="TH SarabunPSK" w:cs="TH SarabunPSK"/>
                            <w:rtl/>
                            <w:cs/>
                          </w:rPr>
                          <w:t xml:space="preserve">, </w:t>
                        </w:r>
                        <w:r w:rsidRPr="00961B33">
                          <w:rPr>
                            <w:rFonts w:ascii="TH SarabunPSK" w:hAnsi="TH SarabunPSK" w:cs="TH SarabunPSK"/>
                            <w:rtl/>
                            <w:cs/>
                            <w:lang w:bidi="th-TH"/>
                          </w:rPr>
                          <w:t xml:space="preserve">จ </w:t>
                        </w:r>
                        <w:r w:rsidRPr="00961B33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= จังหวัด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706B">
        <w:rPr>
          <w:rFonts w:ascii="TH SarabunPSK" w:hAnsi="TH SarabunPSK" w:cs="TH SarabunPSK"/>
          <w:noProof/>
          <w:sz w:val="28"/>
          <w:lang w:bidi="th-TH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>
                <wp:simplePos x="0" y="0"/>
                <wp:positionH relativeFrom="column">
                  <wp:posOffset>8811260</wp:posOffset>
                </wp:positionH>
                <wp:positionV relativeFrom="paragraph">
                  <wp:posOffset>-525780</wp:posOffset>
                </wp:positionV>
                <wp:extent cx="426720" cy="350520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A3D" w:rsidRDefault="00DA3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9" o:spid="_x0000_s1073" type="#_x0000_t202" style="position:absolute;left:0;text-align:left;margin-left:693.8pt;margin-top:-41.4pt;width:33.6pt;height:27.6pt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" fillcolor="white [3201]" stroked="f" strokeweight=".5pt">
                <v:textbox>
                  <w:txbxContent>
                    <w:p w:rsidR="00DA3A3D" w:rsidRDefault="00DA3A3D"/>
                  </w:txbxContent>
                </v:textbox>
              </v:shape>
            </w:pict>
          </mc:Fallback>
        </mc:AlternateContent>
      </w:r>
      <w:r w:rsidR="00520ADF">
        <w:rPr>
          <w:rFonts w:ascii="TH SarabunPSK" w:hAnsi="TH SarabunPSK" w:cs="TH SarabunPSK"/>
          <w:noProof/>
          <w:sz w:val="28"/>
          <w:lang w:bidi="th-TH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8751147</wp:posOffset>
                </wp:positionH>
                <wp:positionV relativeFrom="paragraph">
                  <wp:posOffset>-448733</wp:posOffset>
                </wp:positionV>
                <wp:extent cx="550333" cy="355600"/>
                <wp:effectExtent l="0" t="0" r="2540" b="6350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33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A3D" w:rsidRDefault="00DA3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5" o:spid="_x0000_s1074" type="#_x0000_t202" style="position:absolute;left:0;text-align:left;margin-left:689.05pt;margin-top:-35.35pt;width:43.35pt;height:28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" fillcolor="white [3201]" stroked="f" strokeweight=".5pt">
                <v:textbox>
                  <w:txbxContent>
                    <w:p w:rsidR="00DA3A3D" w:rsidRDefault="00DA3A3D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4174C" w:rsidSect="00AF018B">
      <w:headerReference w:type="default" r:id="rId8"/>
      <w:pgSz w:w="16838" w:h="11906" w:orient="landscape"/>
      <w:pgMar w:top="1440" w:right="1559" w:bottom="1134" w:left="992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4E" w:rsidRDefault="00F9284E" w:rsidP="000C0237">
      <w:pPr>
        <w:spacing w:after="0" w:line="240" w:lineRule="auto"/>
      </w:pPr>
      <w:r>
        <w:separator/>
      </w:r>
    </w:p>
  </w:endnote>
  <w:endnote w:type="continuationSeparator" w:id="0">
    <w:p w:rsidR="00F9284E" w:rsidRDefault="00F9284E" w:rsidP="000C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4E" w:rsidRDefault="00F9284E" w:rsidP="000C0237">
      <w:pPr>
        <w:spacing w:after="0" w:line="240" w:lineRule="auto"/>
      </w:pPr>
      <w:r>
        <w:separator/>
      </w:r>
    </w:p>
  </w:footnote>
  <w:footnote w:type="continuationSeparator" w:id="0">
    <w:p w:rsidR="00F9284E" w:rsidRDefault="00F9284E" w:rsidP="000C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3D" w:rsidRDefault="00DA3A3D">
    <w:pPr>
      <w:pStyle w:val="Header"/>
    </w:pPr>
  </w:p>
  <w:p w:rsidR="00DA3A3D" w:rsidRDefault="00DA3A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657"/>
    <w:multiLevelType w:val="hybridMultilevel"/>
    <w:tmpl w:val="C7046798"/>
    <w:lvl w:ilvl="0" w:tplc="D274638A">
      <w:start w:val="1"/>
      <w:numFmt w:val="decimal"/>
      <w:lvlText w:val="%1."/>
      <w:lvlJc w:val="left"/>
      <w:pPr>
        <w:ind w:left="220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 w15:restartNumberingAfterBreak="0">
    <w:nsid w:val="07C71FBF"/>
    <w:multiLevelType w:val="hybridMultilevel"/>
    <w:tmpl w:val="2012C152"/>
    <w:lvl w:ilvl="0" w:tplc="4EE656CA">
      <w:start w:val="2"/>
      <w:numFmt w:val="bullet"/>
      <w:lvlText w:val="-"/>
      <w:lvlJc w:val="left"/>
      <w:pPr>
        <w:ind w:left="10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1F6D25"/>
    <w:multiLevelType w:val="hybridMultilevel"/>
    <w:tmpl w:val="865CE0C4"/>
    <w:lvl w:ilvl="0" w:tplc="9A9CC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6B7"/>
    <w:multiLevelType w:val="multilevel"/>
    <w:tmpl w:val="A15E0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614E8D"/>
    <w:multiLevelType w:val="hybridMultilevel"/>
    <w:tmpl w:val="7966DA20"/>
    <w:lvl w:ilvl="0" w:tplc="CF64EEDE">
      <w:start w:val="5"/>
      <w:numFmt w:val="bullet"/>
      <w:lvlText w:val="-"/>
      <w:lvlJc w:val="left"/>
      <w:pPr>
        <w:ind w:left="305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5" w15:restartNumberingAfterBreak="0">
    <w:nsid w:val="24B976F0"/>
    <w:multiLevelType w:val="hybridMultilevel"/>
    <w:tmpl w:val="2076AB84"/>
    <w:lvl w:ilvl="0" w:tplc="4D1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20C"/>
    <w:multiLevelType w:val="multilevel"/>
    <w:tmpl w:val="C39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DCF24EB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F3A06AD"/>
    <w:multiLevelType w:val="hybridMultilevel"/>
    <w:tmpl w:val="7DA8082A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9" w15:restartNumberingAfterBreak="0">
    <w:nsid w:val="344B58E1"/>
    <w:multiLevelType w:val="hybridMultilevel"/>
    <w:tmpl w:val="8806DC92"/>
    <w:lvl w:ilvl="0" w:tplc="BB3697A0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0" w15:restartNumberingAfterBreak="0">
    <w:nsid w:val="358B4DF2"/>
    <w:multiLevelType w:val="hybridMultilevel"/>
    <w:tmpl w:val="D0A4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53A7B"/>
    <w:multiLevelType w:val="hybridMultilevel"/>
    <w:tmpl w:val="5A0E4536"/>
    <w:lvl w:ilvl="0" w:tplc="93E6653A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26112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E567167"/>
    <w:multiLevelType w:val="multilevel"/>
    <w:tmpl w:val="9746D8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BE10572"/>
    <w:multiLevelType w:val="multilevel"/>
    <w:tmpl w:val="E594E1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EB46F3F"/>
    <w:multiLevelType w:val="hybridMultilevel"/>
    <w:tmpl w:val="D73A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253DB"/>
    <w:multiLevelType w:val="hybridMultilevel"/>
    <w:tmpl w:val="2AB84276"/>
    <w:lvl w:ilvl="0" w:tplc="57B8B98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712F6274"/>
    <w:multiLevelType w:val="hybridMultilevel"/>
    <w:tmpl w:val="5ECEA360"/>
    <w:lvl w:ilvl="0" w:tplc="2D46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93041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EC92FB8"/>
    <w:multiLevelType w:val="multilevel"/>
    <w:tmpl w:val="ABFEB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7"/>
  </w:num>
  <w:num w:numId="15">
    <w:abstractNumId w:val="5"/>
  </w:num>
  <w:num w:numId="16">
    <w:abstractNumId w:val="7"/>
  </w:num>
  <w:num w:numId="17">
    <w:abstractNumId w:val="12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58"/>
    <w:rsid w:val="00000AFF"/>
    <w:rsid w:val="00010533"/>
    <w:rsid w:val="000247F1"/>
    <w:rsid w:val="000302B1"/>
    <w:rsid w:val="0003056C"/>
    <w:rsid w:val="00034340"/>
    <w:rsid w:val="000375A3"/>
    <w:rsid w:val="000408BB"/>
    <w:rsid w:val="00040DDB"/>
    <w:rsid w:val="0004518D"/>
    <w:rsid w:val="00046A4D"/>
    <w:rsid w:val="00046AC0"/>
    <w:rsid w:val="00046D9F"/>
    <w:rsid w:val="00047FC4"/>
    <w:rsid w:val="000505FB"/>
    <w:rsid w:val="000536AF"/>
    <w:rsid w:val="000661EC"/>
    <w:rsid w:val="000710C7"/>
    <w:rsid w:val="00074188"/>
    <w:rsid w:val="00076589"/>
    <w:rsid w:val="00084A15"/>
    <w:rsid w:val="0008755F"/>
    <w:rsid w:val="000907C6"/>
    <w:rsid w:val="00097BAA"/>
    <w:rsid w:val="000A16D3"/>
    <w:rsid w:val="000A7A3A"/>
    <w:rsid w:val="000B43CA"/>
    <w:rsid w:val="000B7D3E"/>
    <w:rsid w:val="000C0237"/>
    <w:rsid w:val="000C0E64"/>
    <w:rsid w:val="000C1327"/>
    <w:rsid w:val="000C1928"/>
    <w:rsid w:val="000C494A"/>
    <w:rsid w:val="000D2DF7"/>
    <w:rsid w:val="000E65D5"/>
    <w:rsid w:val="001001D1"/>
    <w:rsid w:val="001040C4"/>
    <w:rsid w:val="00107E7B"/>
    <w:rsid w:val="00117B59"/>
    <w:rsid w:val="00125D0B"/>
    <w:rsid w:val="00127AA1"/>
    <w:rsid w:val="001304C7"/>
    <w:rsid w:val="00141D33"/>
    <w:rsid w:val="00145A8A"/>
    <w:rsid w:val="00174AC4"/>
    <w:rsid w:val="001803EB"/>
    <w:rsid w:val="00181C12"/>
    <w:rsid w:val="00191642"/>
    <w:rsid w:val="00192A87"/>
    <w:rsid w:val="00192B0F"/>
    <w:rsid w:val="001B0881"/>
    <w:rsid w:val="001C14D5"/>
    <w:rsid w:val="001C3DD7"/>
    <w:rsid w:val="001D0DCB"/>
    <w:rsid w:val="001D39FC"/>
    <w:rsid w:val="001D51A1"/>
    <w:rsid w:val="001E4238"/>
    <w:rsid w:val="001F25D4"/>
    <w:rsid w:val="001F34B2"/>
    <w:rsid w:val="001F7C9F"/>
    <w:rsid w:val="002006F9"/>
    <w:rsid w:val="00203E69"/>
    <w:rsid w:val="002059A8"/>
    <w:rsid w:val="00205C3B"/>
    <w:rsid w:val="00207441"/>
    <w:rsid w:val="002113DA"/>
    <w:rsid w:val="00217D12"/>
    <w:rsid w:val="0022753D"/>
    <w:rsid w:val="002305EF"/>
    <w:rsid w:val="00232835"/>
    <w:rsid w:val="002354D2"/>
    <w:rsid w:val="00245A03"/>
    <w:rsid w:val="00263142"/>
    <w:rsid w:val="00267A09"/>
    <w:rsid w:val="002706C7"/>
    <w:rsid w:val="002733FA"/>
    <w:rsid w:val="00275FB5"/>
    <w:rsid w:val="00281DE2"/>
    <w:rsid w:val="002854F3"/>
    <w:rsid w:val="00287D57"/>
    <w:rsid w:val="00292616"/>
    <w:rsid w:val="00293170"/>
    <w:rsid w:val="002A507F"/>
    <w:rsid w:val="002B7FBA"/>
    <w:rsid w:val="002D17E0"/>
    <w:rsid w:val="002D74F6"/>
    <w:rsid w:val="002E3BE0"/>
    <w:rsid w:val="002E47CA"/>
    <w:rsid w:val="00300642"/>
    <w:rsid w:val="003010C3"/>
    <w:rsid w:val="003076B5"/>
    <w:rsid w:val="003113BC"/>
    <w:rsid w:val="00311BA8"/>
    <w:rsid w:val="003149E5"/>
    <w:rsid w:val="00315DB6"/>
    <w:rsid w:val="0031678F"/>
    <w:rsid w:val="00317FE7"/>
    <w:rsid w:val="003227F7"/>
    <w:rsid w:val="00324294"/>
    <w:rsid w:val="00325308"/>
    <w:rsid w:val="00326F05"/>
    <w:rsid w:val="00331968"/>
    <w:rsid w:val="00352A5E"/>
    <w:rsid w:val="00357A35"/>
    <w:rsid w:val="0036386B"/>
    <w:rsid w:val="003638B2"/>
    <w:rsid w:val="0039250F"/>
    <w:rsid w:val="003A015B"/>
    <w:rsid w:val="003A7E4D"/>
    <w:rsid w:val="003C30C7"/>
    <w:rsid w:val="003C3A0F"/>
    <w:rsid w:val="003D3E8F"/>
    <w:rsid w:val="003E24D0"/>
    <w:rsid w:val="003E484F"/>
    <w:rsid w:val="003F06E1"/>
    <w:rsid w:val="00405FCF"/>
    <w:rsid w:val="0040658C"/>
    <w:rsid w:val="00407831"/>
    <w:rsid w:val="00410BA7"/>
    <w:rsid w:val="00436111"/>
    <w:rsid w:val="004378BC"/>
    <w:rsid w:val="00443C03"/>
    <w:rsid w:val="00447469"/>
    <w:rsid w:val="0046028C"/>
    <w:rsid w:val="00460A05"/>
    <w:rsid w:val="00462A8E"/>
    <w:rsid w:val="00466B79"/>
    <w:rsid w:val="00472F56"/>
    <w:rsid w:val="00474C28"/>
    <w:rsid w:val="00486D92"/>
    <w:rsid w:val="004A230A"/>
    <w:rsid w:val="004A6024"/>
    <w:rsid w:val="004B1C6E"/>
    <w:rsid w:val="004B4881"/>
    <w:rsid w:val="004B4F63"/>
    <w:rsid w:val="004B7471"/>
    <w:rsid w:val="004C0B9F"/>
    <w:rsid w:val="004C38A2"/>
    <w:rsid w:val="004D289A"/>
    <w:rsid w:val="004D50A5"/>
    <w:rsid w:val="004E105C"/>
    <w:rsid w:val="004E1BDD"/>
    <w:rsid w:val="004E4BF2"/>
    <w:rsid w:val="004E5346"/>
    <w:rsid w:val="005051AF"/>
    <w:rsid w:val="00507505"/>
    <w:rsid w:val="005154AF"/>
    <w:rsid w:val="00520ADF"/>
    <w:rsid w:val="0052747C"/>
    <w:rsid w:val="00533A16"/>
    <w:rsid w:val="005446F9"/>
    <w:rsid w:val="005505A4"/>
    <w:rsid w:val="0055355B"/>
    <w:rsid w:val="00556EDE"/>
    <w:rsid w:val="005644BC"/>
    <w:rsid w:val="00566332"/>
    <w:rsid w:val="00566894"/>
    <w:rsid w:val="00566D23"/>
    <w:rsid w:val="00583757"/>
    <w:rsid w:val="00586B81"/>
    <w:rsid w:val="00587196"/>
    <w:rsid w:val="00594F5F"/>
    <w:rsid w:val="005A2444"/>
    <w:rsid w:val="005A4D8D"/>
    <w:rsid w:val="005A67AD"/>
    <w:rsid w:val="005B19AE"/>
    <w:rsid w:val="005B4DBD"/>
    <w:rsid w:val="005D008A"/>
    <w:rsid w:val="005E2131"/>
    <w:rsid w:val="005E2333"/>
    <w:rsid w:val="005E52E8"/>
    <w:rsid w:val="005E6EC1"/>
    <w:rsid w:val="005F1CA9"/>
    <w:rsid w:val="006010D0"/>
    <w:rsid w:val="00601CF1"/>
    <w:rsid w:val="00602B76"/>
    <w:rsid w:val="006030D3"/>
    <w:rsid w:val="00604C3E"/>
    <w:rsid w:val="00606ADC"/>
    <w:rsid w:val="006209DA"/>
    <w:rsid w:val="00621BAC"/>
    <w:rsid w:val="0062643E"/>
    <w:rsid w:val="00626D32"/>
    <w:rsid w:val="006274B5"/>
    <w:rsid w:val="0064224A"/>
    <w:rsid w:val="00645576"/>
    <w:rsid w:val="0065340B"/>
    <w:rsid w:val="006726D9"/>
    <w:rsid w:val="006755F2"/>
    <w:rsid w:val="006815EF"/>
    <w:rsid w:val="00682C8F"/>
    <w:rsid w:val="00683938"/>
    <w:rsid w:val="00690DD4"/>
    <w:rsid w:val="00693DBB"/>
    <w:rsid w:val="0069607F"/>
    <w:rsid w:val="006A1839"/>
    <w:rsid w:val="006A2BAE"/>
    <w:rsid w:val="006A62CC"/>
    <w:rsid w:val="006A7073"/>
    <w:rsid w:val="006B06A5"/>
    <w:rsid w:val="006B10B7"/>
    <w:rsid w:val="006B202C"/>
    <w:rsid w:val="006B320C"/>
    <w:rsid w:val="006B409D"/>
    <w:rsid w:val="006C079A"/>
    <w:rsid w:val="006C3C52"/>
    <w:rsid w:val="006D0A27"/>
    <w:rsid w:val="006D5155"/>
    <w:rsid w:val="006D6BA1"/>
    <w:rsid w:val="006E1DBF"/>
    <w:rsid w:val="006E2218"/>
    <w:rsid w:val="006E2CF6"/>
    <w:rsid w:val="006E5BD0"/>
    <w:rsid w:val="006F1532"/>
    <w:rsid w:val="006F56BF"/>
    <w:rsid w:val="006F7EBC"/>
    <w:rsid w:val="00712F26"/>
    <w:rsid w:val="007201B0"/>
    <w:rsid w:val="00724587"/>
    <w:rsid w:val="007250C7"/>
    <w:rsid w:val="00725400"/>
    <w:rsid w:val="007369FA"/>
    <w:rsid w:val="007433EF"/>
    <w:rsid w:val="00744DA2"/>
    <w:rsid w:val="00745C7A"/>
    <w:rsid w:val="00751FF9"/>
    <w:rsid w:val="00753453"/>
    <w:rsid w:val="0076358A"/>
    <w:rsid w:val="00766B5E"/>
    <w:rsid w:val="00770967"/>
    <w:rsid w:val="00771D9D"/>
    <w:rsid w:val="00780003"/>
    <w:rsid w:val="00793ED7"/>
    <w:rsid w:val="0079655E"/>
    <w:rsid w:val="007A003D"/>
    <w:rsid w:val="007A3AB2"/>
    <w:rsid w:val="007A487E"/>
    <w:rsid w:val="007B0DB9"/>
    <w:rsid w:val="007B12C1"/>
    <w:rsid w:val="007C521A"/>
    <w:rsid w:val="007C5329"/>
    <w:rsid w:val="007C70C9"/>
    <w:rsid w:val="007E0158"/>
    <w:rsid w:val="007E17AD"/>
    <w:rsid w:val="007E2F11"/>
    <w:rsid w:val="007F604D"/>
    <w:rsid w:val="008028B2"/>
    <w:rsid w:val="00804BCE"/>
    <w:rsid w:val="00805F78"/>
    <w:rsid w:val="008300DE"/>
    <w:rsid w:val="00835C1A"/>
    <w:rsid w:val="008366C4"/>
    <w:rsid w:val="00837171"/>
    <w:rsid w:val="00843E11"/>
    <w:rsid w:val="00850DF2"/>
    <w:rsid w:val="00851632"/>
    <w:rsid w:val="00852E8A"/>
    <w:rsid w:val="00862AF4"/>
    <w:rsid w:val="00863C11"/>
    <w:rsid w:val="00866604"/>
    <w:rsid w:val="00881EFD"/>
    <w:rsid w:val="00882712"/>
    <w:rsid w:val="00884D04"/>
    <w:rsid w:val="00884FFC"/>
    <w:rsid w:val="00897D60"/>
    <w:rsid w:val="008A1258"/>
    <w:rsid w:val="008A2A4C"/>
    <w:rsid w:val="008A3278"/>
    <w:rsid w:val="008B02B2"/>
    <w:rsid w:val="008B33E2"/>
    <w:rsid w:val="008B3CB6"/>
    <w:rsid w:val="008B4104"/>
    <w:rsid w:val="008B42BD"/>
    <w:rsid w:val="008D1A2B"/>
    <w:rsid w:val="008D35CF"/>
    <w:rsid w:val="008D3E6A"/>
    <w:rsid w:val="008D441B"/>
    <w:rsid w:val="008D4CE2"/>
    <w:rsid w:val="008D6E45"/>
    <w:rsid w:val="008E07A7"/>
    <w:rsid w:val="008E552D"/>
    <w:rsid w:val="008F1155"/>
    <w:rsid w:val="008F1BBE"/>
    <w:rsid w:val="008F4A2A"/>
    <w:rsid w:val="008F5D36"/>
    <w:rsid w:val="008F651B"/>
    <w:rsid w:val="008F6AE2"/>
    <w:rsid w:val="00905092"/>
    <w:rsid w:val="00906576"/>
    <w:rsid w:val="00912087"/>
    <w:rsid w:val="0092190B"/>
    <w:rsid w:val="0093091E"/>
    <w:rsid w:val="0093329B"/>
    <w:rsid w:val="00933386"/>
    <w:rsid w:val="00933D1E"/>
    <w:rsid w:val="0094049A"/>
    <w:rsid w:val="0094174C"/>
    <w:rsid w:val="00951394"/>
    <w:rsid w:val="0095142E"/>
    <w:rsid w:val="0096063B"/>
    <w:rsid w:val="009648F3"/>
    <w:rsid w:val="00972523"/>
    <w:rsid w:val="00975548"/>
    <w:rsid w:val="0097792E"/>
    <w:rsid w:val="00983B26"/>
    <w:rsid w:val="00997FCF"/>
    <w:rsid w:val="009A2293"/>
    <w:rsid w:val="009A3851"/>
    <w:rsid w:val="009B0577"/>
    <w:rsid w:val="009B6A09"/>
    <w:rsid w:val="009C1002"/>
    <w:rsid w:val="009D50B2"/>
    <w:rsid w:val="009E3E1D"/>
    <w:rsid w:val="009E756F"/>
    <w:rsid w:val="009F1D66"/>
    <w:rsid w:val="009F4954"/>
    <w:rsid w:val="00A00E44"/>
    <w:rsid w:val="00A0416F"/>
    <w:rsid w:val="00A0781E"/>
    <w:rsid w:val="00A1192D"/>
    <w:rsid w:val="00A15529"/>
    <w:rsid w:val="00A51C24"/>
    <w:rsid w:val="00A64C1E"/>
    <w:rsid w:val="00A6540C"/>
    <w:rsid w:val="00A72066"/>
    <w:rsid w:val="00A9005F"/>
    <w:rsid w:val="00AA0375"/>
    <w:rsid w:val="00AA13F9"/>
    <w:rsid w:val="00AB371E"/>
    <w:rsid w:val="00AC6240"/>
    <w:rsid w:val="00AC7464"/>
    <w:rsid w:val="00AD68D3"/>
    <w:rsid w:val="00AE2B9B"/>
    <w:rsid w:val="00AE64D1"/>
    <w:rsid w:val="00AF018B"/>
    <w:rsid w:val="00AF3835"/>
    <w:rsid w:val="00B01E6C"/>
    <w:rsid w:val="00B03422"/>
    <w:rsid w:val="00B0436A"/>
    <w:rsid w:val="00B05217"/>
    <w:rsid w:val="00B059C4"/>
    <w:rsid w:val="00B10F56"/>
    <w:rsid w:val="00B17489"/>
    <w:rsid w:val="00B346CA"/>
    <w:rsid w:val="00B378F8"/>
    <w:rsid w:val="00B40923"/>
    <w:rsid w:val="00B4299A"/>
    <w:rsid w:val="00B50D25"/>
    <w:rsid w:val="00B54D4D"/>
    <w:rsid w:val="00B60039"/>
    <w:rsid w:val="00B657ED"/>
    <w:rsid w:val="00B65D5D"/>
    <w:rsid w:val="00B661E1"/>
    <w:rsid w:val="00B720AF"/>
    <w:rsid w:val="00B7221B"/>
    <w:rsid w:val="00B96384"/>
    <w:rsid w:val="00BA511E"/>
    <w:rsid w:val="00BB6417"/>
    <w:rsid w:val="00BD1FE7"/>
    <w:rsid w:val="00BD2C01"/>
    <w:rsid w:val="00BD445A"/>
    <w:rsid w:val="00BD4C96"/>
    <w:rsid w:val="00BD7966"/>
    <w:rsid w:val="00BE1CE9"/>
    <w:rsid w:val="00BE5A63"/>
    <w:rsid w:val="00BF0B25"/>
    <w:rsid w:val="00C034DF"/>
    <w:rsid w:val="00C1273F"/>
    <w:rsid w:val="00C1706B"/>
    <w:rsid w:val="00C20549"/>
    <w:rsid w:val="00C223FA"/>
    <w:rsid w:val="00C230EE"/>
    <w:rsid w:val="00C26B45"/>
    <w:rsid w:val="00C3142E"/>
    <w:rsid w:val="00C317E3"/>
    <w:rsid w:val="00C34BDB"/>
    <w:rsid w:val="00C3717F"/>
    <w:rsid w:val="00C463CC"/>
    <w:rsid w:val="00C4653E"/>
    <w:rsid w:val="00C46D6A"/>
    <w:rsid w:val="00C5044E"/>
    <w:rsid w:val="00C50735"/>
    <w:rsid w:val="00C54C31"/>
    <w:rsid w:val="00C56F9F"/>
    <w:rsid w:val="00C637ED"/>
    <w:rsid w:val="00C63CCE"/>
    <w:rsid w:val="00C7093E"/>
    <w:rsid w:val="00C73D8D"/>
    <w:rsid w:val="00C90D5D"/>
    <w:rsid w:val="00C919B2"/>
    <w:rsid w:val="00C923A7"/>
    <w:rsid w:val="00CB035A"/>
    <w:rsid w:val="00CB359C"/>
    <w:rsid w:val="00CB6709"/>
    <w:rsid w:val="00CD1506"/>
    <w:rsid w:val="00CE1F3E"/>
    <w:rsid w:val="00CE470D"/>
    <w:rsid w:val="00CF1326"/>
    <w:rsid w:val="00CF5A3B"/>
    <w:rsid w:val="00D032B8"/>
    <w:rsid w:val="00D07D74"/>
    <w:rsid w:val="00D10571"/>
    <w:rsid w:val="00D169C6"/>
    <w:rsid w:val="00D2150A"/>
    <w:rsid w:val="00D27489"/>
    <w:rsid w:val="00D278D0"/>
    <w:rsid w:val="00D3279F"/>
    <w:rsid w:val="00D354DF"/>
    <w:rsid w:val="00D401E0"/>
    <w:rsid w:val="00D409BC"/>
    <w:rsid w:val="00D40A9B"/>
    <w:rsid w:val="00D42FEC"/>
    <w:rsid w:val="00D45022"/>
    <w:rsid w:val="00D56F31"/>
    <w:rsid w:val="00D83503"/>
    <w:rsid w:val="00D85A54"/>
    <w:rsid w:val="00D906AC"/>
    <w:rsid w:val="00D9533A"/>
    <w:rsid w:val="00DA1053"/>
    <w:rsid w:val="00DA2862"/>
    <w:rsid w:val="00DA3A3D"/>
    <w:rsid w:val="00DA496A"/>
    <w:rsid w:val="00DB3033"/>
    <w:rsid w:val="00DB7C48"/>
    <w:rsid w:val="00DC5008"/>
    <w:rsid w:val="00DD7B59"/>
    <w:rsid w:val="00DF41B3"/>
    <w:rsid w:val="00DF6489"/>
    <w:rsid w:val="00E03CC0"/>
    <w:rsid w:val="00E04170"/>
    <w:rsid w:val="00E04E4F"/>
    <w:rsid w:val="00E056D8"/>
    <w:rsid w:val="00E137CF"/>
    <w:rsid w:val="00E159D6"/>
    <w:rsid w:val="00E16A8A"/>
    <w:rsid w:val="00E22038"/>
    <w:rsid w:val="00E22EFB"/>
    <w:rsid w:val="00E23BF7"/>
    <w:rsid w:val="00E25080"/>
    <w:rsid w:val="00E27941"/>
    <w:rsid w:val="00E34577"/>
    <w:rsid w:val="00E41B5A"/>
    <w:rsid w:val="00E61A7A"/>
    <w:rsid w:val="00E64615"/>
    <w:rsid w:val="00E82F50"/>
    <w:rsid w:val="00E84629"/>
    <w:rsid w:val="00E90AF0"/>
    <w:rsid w:val="00E932CB"/>
    <w:rsid w:val="00E967D9"/>
    <w:rsid w:val="00E97415"/>
    <w:rsid w:val="00EA161A"/>
    <w:rsid w:val="00EA32A0"/>
    <w:rsid w:val="00EA3F46"/>
    <w:rsid w:val="00EA4F17"/>
    <w:rsid w:val="00EA5D50"/>
    <w:rsid w:val="00EA6205"/>
    <w:rsid w:val="00EB2A60"/>
    <w:rsid w:val="00EB2FCC"/>
    <w:rsid w:val="00EB3B59"/>
    <w:rsid w:val="00EB4F8B"/>
    <w:rsid w:val="00EC092E"/>
    <w:rsid w:val="00EC11BC"/>
    <w:rsid w:val="00EC2186"/>
    <w:rsid w:val="00EC410F"/>
    <w:rsid w:val="00EC6537"/>
    <w:rsid w:val="00ED0C35"/>
    <w:rsid w:val="00EE0C7A"/>
    <w:rsid w:val="00EE67A2"/>
    <w:rsid w:val="00EF086B"/>
    <w:rsid w:val="00EF2A48"/>
    <w:rsid w:val="00EF5382"/>
    <w:rsid w:val="00F057A3"/>
    <w:rsid w:val="00F10851"/>
    <w:rsid w:val="00F13824"/>
    <w:rsid w:val="00F14292"/>
    <w:rsid w:val="00F14F29"/>
    <w:rsid w:val="00F16D8E"/>
    <w:rsid w:val="00F17D1A"/>
    <w:rsid w:val="00F267C1"/>
    <w:rsid w:val="00F2744D"/>
    <w:rsid w:val="00F27F9D"/>
    <w:rsid w:val="00F31106"/>
    <w:rsid w:val="00F426EB"/>
    <w:rsid w:val="00F44AD5"/>
    <w:rsid w:val="00F51DD5"/>
    <w:rsid w:val="00F55E46"/>
    <w:rsid w:val="00F65799"/>
    <w:rsid w:val="00F706D6"/>
    <w:rsid w:val="00F70CDF"/>
    <w:rsid w:val="00F7408B"/>
    <w:rsid w:val="00F83014"/>
    <w:rsid w:val="00F83185"/>
    <w:rsid w:val="00F9032D"/>
    <w:rsid w:val="00F9284E"/>
    <w:rsid w:val="00F948F8"/>
    <w:rsid w:val="00FA25C9"/>
    <w:rsid w:val="00FA5109"/>
    <w:rsid w:val="00FB2286"/>
    <w:rsid w:val="00FC2A39"/>
    <w:rsid w:val="00FC3BDA"/>
    <w:rsid w:val="00FD41AE"/>
    <w:rsid w:val="00FE0CF2"/>
    <w:rsid w:val="00FE7759"/>
    <w:rsid w:val="00FE7A21"/>
    <w:rsid w:val="00FF1C03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3B5A4"/>
  <w15:docId w15:val="{2BF801E3-0794-48D2-B884-FB30F7F2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58"/>
    <w:pPr>
      <w:spacing w:after="160" w:line="259" w:lineRule="auto"/>
    </w:pPr>
    <w:rPr>
      <w:rFonts w:ascii="Calibri" w:hAnsi="Calibri" w:cs="Cordia New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1E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BE1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C0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237"/>
    <w:pPr>
      <w:spacing w:after="200" w:line="276" w:lineRule="auto"/>
      <w:ind w:left="720"/>
      <w:contextualSpacing/>
    </w:pPr>
    <w:rPr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0C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37"/>
    <w:rPr>
      <w:rFonts w:ascii="Calibri" w:hAnsi="Calibri" w:cs="Cordia New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C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237"/>
    <w:rPr>
      <w:rFonts w:ascii="Calibri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E967D9"/>
    <w:rPr>
      <w:rFonts w:asciiTheme="minorHAnsi" w:eastAsiaTheme="minorEastAsia" w:hAnsiTheme="minorHAnsi" w:cstheme="minorBidi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967D9"/>
    <w:rPr>
      <w:rFonts w:asciiTheme="minorHAnsi" w:eastAsiaTheme="minorEastAsia" w:hAnsiTheme="minorHAnsi" w:cstheme="minorBidi"/>
      <w:sz w:val="28"/>
      <w:szCs w:val="28"/>
    </w:rPr>
  </w:style>
  <w:style w:type="character" w:styleId="PageNumber">
    <w:name w:val="page number"/>
    <w:basedOn w:val="DefaultParagraphFont"/>
    <w:uiPriority w:val="99"/>
    <w:unhideWhenUsed/>
    <w:rsid w:val="00EA32A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72F56"/>
    <w:rPr>
      <w:color w:val="605E5C"/>
      <w:shd w:val="clear" w:color="auto" w:fill="E1DFDD"/>
    </w:rPr>
  </w:style>
  <w:style w:type="numbering" w:customStyle="1" w:styleId="1">
    <w:name w:val="ไม่มีรายการ1"/>
    <w:next w:val="NoList"/>
    <w:uiPriority w:val="99"/>
    <w:semiHidden/>
    <w:unhideWhenUsed/>
    <w:rsid w:val="004E105C"/>
  </w:style>
  <w:style w:type="table" w:customStyle="1" w:styleId="10">
    <w:name w:val="เส้นตาราง1"/>
    <w:basedOn w:val="TableNormal"/>
    <w:next w:val="TableGrid"/>
    <w:uiPriority w:val="59"/>
    <w:rsid w:val="004E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36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174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864B-225C-43D8-88BD-606495EC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</dc:creator>
  <cp:keywords/>
  <dc:description/>
  <cp:lastModifiedBy>Windows User</cp:lastModifiedBy>
  <cp:revision>2</cp:revision>
  <cp:lastPrinted>2020-10-01T06:45:00Z</cp:lastPrinted>
  <dcterms:created xsi:type="dcterms:W3CDTF">2020-10-05T04:17:00Z</dcterms:created>
  <dcterms:modified xsi:type="dcterms:W3CDTF">2020-10-05T04:17:00Z</dcterms:modified>
</cp:coreProperties>
</file>