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A921" w14:textId="730AA48D" w:rsidR="00B5164E" w:rsidRPr="003B5455" w:rsidRDefault="00135D06" w:rsidP="00643F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</w:t>
      </w:r>
      <w:r w:rsidR="00B5164E" w:rsidRPr="003B5455">
        <w:rPr>
          <w:rFonts w:ascii="TH SarabunIT๙" w:hAnsi="TH SarabunIT๙" w:cs="TH SarabunIT๙"/>
          <w:b/>
          <w:bCs/>
          <w:sz w:val="40"/>
          <w:szCs w:val="40"/>
          <w:cs/>
        </w:rPr>
        <w:t>การจัดงานวันถ่ายทอดเทคโนโลยีเพื่อเริ่มต้นฤดูกาลผลิตใหม่ (</w:t>
      </w:r>
      <w:r w:rsidR="00B5164E" w:rsidRPr="003B5455">
        <w:rPr>
          <w:rFonts w:ascii="TH SarabunIT๙" w:hAnsi="TH SarabunIT๙" w:cs="TH SarabunIT๙"/>
          <w:b/>
          <w:bCs/>
          <w:sz w:val="40"/>
          <w:szCs w:val="40"/>
        </w:rPr>
        <w:t>Field Day)</w:t>
      </w:r>
    </w:p>
    <w:p w14:paraId="3DB81F72" w14:textId="613B1549" w:rsidR="00B5164E" w:rsidRPr="003B5455" w:rsidRDefault="00B5164E" w:rsidP="00643F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B54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 </w:t>
      </w:r>
      <w:r w:rsidRPr="003B5455">
        <w:rPr>
          <w:rFonts w:ascii="TH SarabunIT๙" w:hAnsi="TH SarabunIT๙" w:cs="TH SarabunIT๙"/>
          <w:b/>
          <w:bCs/>
          <w:sz w:val="40"/>
          <w:szCs w:val="40"/>
          <w:rtl/>
          <w:cs/>
        </w:rPr>
        <w:t>256</w:t>
      </w:r>
      <w:r w:rsidR="0087433C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14:paraId="5B9B24B1" w14:textId="67895C9E" w:rsidR="00B5164E" w:rsidRDefault="00B5164E" w:rsidP="00643F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64E">
        <w:rPr>
          <w:rFonts w:ascii="TH SarabunIT๙" w:hAnsi="TH SarabunIT๙" w:cs="TH SarabunIT๙"/>
          <w:sz w:val="32"/>
          <w:szCs w:val="32"/>
        </w:rPr>
        <w:t>--------------------------------------</w:t>
      </w:r>
    </w:p>
    <w:p w14:paraId="1BB30B84" w14:textId="77777777" w:rsidR="00C80CBB" w:rsidRPr="00B5164E" w:rsidRDefault="00C80CBB" w:rsidP="00643F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8AC895" w14:textId="77777777" w:rsidR="00B27F20" w:rsidRPr="00B27F20" w:rsidRDefault="00B27F20" w:rsidP="00643FA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13DD67E" w14:textId="4142DDFD" w:rsidR="00B27F20" w:rsidRP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>1.1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 xml:space="preserve"> กระตุ้นให้เกษตรกรเริ่มต้นการผลิตในปีการเพาะปลูกใหม่ โดยใช้เทคโนโลยีและภูมิปัญญาที่มี</w:t>
      </w:r>
      <w:r w:rsidR="00E0746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ความเหมาะสมกับพื้นที่</w:t>
      </w:r>
    </w:p>
    <w:p w14:paraId="1C5A7BDD" w14:textId="5C46A630" w:rsidR="00B27F20" w:rsidRP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>1.2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 xml:space="preserve"> หน่วยงานต่าง ๆ มีการให้บริการด้านการเกษตรตามภารกิจ เพื่อสนับสนุนเกษตรกรเริ่มต้นการผลิต</w:t>
      </w:r>
      <w:r w:rsidR="008610EF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ในปีการเพาะปลูกใหม่</w:t>
      </w:r>
    </w:p>
    <w:p w14:paraId="564E89D4" w14:textId="1D625B3A" w:rsid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>1.3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 xml:space="preserve"> เผยแพร่ให้เกษตรกรรู้จักและใช้ประโยชน์จากศูนย์เรียนรู้การเพิ่มประสิทธิภาพการผลิตสินค้าเกษตร </w:t>
      </w:r>
      <w:r w:rsidR="008610EF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และศูนย์เครือข่ายที่มีอยู่ในพื้นที่</w:t>
      </w:r>
    </w:p>
    <w:p w14:paraId="4A0F0EE8" w14:textId="77777777" w:rsidR="00B27F20" w:rsidRP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E0A5ADE" w14:textId="77777777" w:rsidR="00B27F20" w:rsidRPr="00B27F20" w:rsidRDefault="00B27F20" w:rsidP="00643FA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หลักคิดของการจัด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>Field Day</w:t>
      </w:r>
    </w:p>
    <w:p w14:paraId="0E4CA9C1" w14:textId="3EBBAC54" w:rsid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>“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เพื่อถ่ายทอดความรู้แบบเห็นของจริง”</w:t>
      </w:r>
    </w:p>
    <w:p w14:paraId="40CEE862" w14:textId="77777777" w:rsidR="00B27F20" w:rsidRP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E18FFF2" w14:textId="77777777" w:rsidR="00B27F20" w:rsidRPr="00B27F20" w:rsidRDefault="00B27F20" w:rsidP="00643FA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เป้าหมายการจัดงาน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>Field Day</w:t>
      </w:r>
    </w:p>
    <w:p w14:paraId="471C631E" w14:textId="2685843E" w:rsidR="00B27F20" w:rsidRDefault="004442DA" w:rsidP="00643FA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42DA">
        <w:rPr>
          <w:rFonts w:ascii="TH SarabunPSK" w:eastAsia="TH SarabunPSK" w:hAnsi="TH SarabunPSK" w:cs="TH SarabunPSK" w:hint="cs"/>
          <w:sz w:val="32"/>
          <w:szCs w:val="32"/>
          <w:cs/>
        </w:rPr>
        <w:t>ดำเนินการอย่างน้อยจังหวัดละ 1 จุด รวมทั้งประเทศจำนวนไม่น้อยกว่า 77 จุด โดยพิจารณา</w:t>
      </w:r>
      <w:r w:rsidRPr="004442DA">
        <w:rPr>
          <w:rFonts w:ascii="TH SarabunPSK" w:eastAsia="Calibri" w:hAnsi="TH SarabunPSK" w:cs="TH SarabunPSK" w:hint="cs"/>
          <w:sz w:val="32"/>
          <w:szCs w:val="32"/>
          <w:cs/>
        </w:rPr>
        <w:t>คัดเลือก</w:t>
      </w:r>
      <w:r w:rsidRPr="004442D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ชนิดพืช/สถานการณ์การเกษตรที่สำคัญ หรือประเด็นเร่งด่วนมากำหนดเป็นเป้าหมายหลักในการนำเสนอการจัดงาน</w:t>
      </w:r>
      <w:r w:rsidRPr="004442D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</w:t>
      </w:r>
      <w:r w:rsidRPr="004442DA">
        <w:rPr>
          <w:rFonts w:ascii="TH SarabunPSK" w:eastAsia="TH SarabunPSK" w:hAnsi="TH SarabunPSK" w:cs="TH SarabunPSK"/>
          <w:sz w:val="32"/>
          <w:szCs w:val="32"/>
          <w:cs/>
        </w:rPr>
        <w:t xml:space="preserve">เลือกชนิดสินค้าให้สอดคล้องกับสินค้าแปลงใหญ่ ได้แก่ ข้าว พืชไร่ ไม้ยืนต้น ผัก/สมุนไพร ไม้ผล หม่อน </w:t>
      </w:r>
      <w:r w:rsidRPr="004442DA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กล้วยไม้ ปศุสัตว์ และประมง เป็นลำดับแรก</w:t>
      </w:r>
      <w:r w:rsidRPr="004442DA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 w:rsidRPr="004442D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สามารถดำเนินการจัดงานได้ ณ ศพก./ ศูนย์เครือข่าย ศพก./ แปลงใหญ่/</w:t>
      </w:r>
      <w:r w:rsidRPr="004442DA"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สถาบันการศึกษาในพื้นที่/ ศูนย์ </w:t>
      </w:r>
      <w:r w:rsidRPr="004442DA">
        <w:rPr>
          <w:rFonts w:ascii="TH SarabunPSK" w:eastAsia="Calibri" w:hAnsi="TH SarabunPSK" w:cs="TH SarabunPSK"/>
          <w:sz w:val="32"/>
          <w:szCs w:val="32"/>
        </w:rPr>
        <w:t>AIC</w:t>
      </w:r>
      <w:r w:rsidRPr="004442DA">
        <w:rPr>
          <w:rFonts w:ascii="TH SarabunPSK" w:eastAsia="Calibri" w:hAnsi="TH SarabunPSK" w:cs="TH SarabunPSK" w:hint="cs"/>
          <w:sz w:val="32"/>
          <w:szCs w:val="32"/>
          <w:cs/>
        </w:rPr>
        <w:t>/  หน่วยงานวิชาการ/ ภาคเอกชน หรือสถานที่อื่นๆ ที่มีความเหมาะสม มีเทคโนโลยี นวัตกรรมการเกษตรที่สามารถเป็นสถานที่จัดกิจกรรม และมีจุดเรียนรู้/การถ่ายทอดเทคโนโลยีให้เกษตรกรได้</w:t>
      </w:r>
    </w:p>
    <w:p w14:paraId="2C812E68" w14:textId="77777777" w:rsidR="004442DA" w:rsidRPr="00B27F20" w:rsidRDefault="004442DA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A77FD37" w14:textId="77777777" w:rsidR="00B27F20" w:rsidRPr="00B27F20" w:rsidRDefault="00B27F20" w:rsidP="00643FA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ระยะเวลาการจัดงาน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>Field Day</w:t>
      </w:r>
    </w:p>
    <w:p w14:paraId="2BEF4B70" w14:textId="2639CBC9" w:rsidR="00B27F20" w:rsidRDefault="004442DA" w:rsidP="00643FA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12"/>
          <w:sz w:val="32"/>
          <w:szCs w:val="32"/>
        </w:rPr>
      </w:pPr>
      <w:r w:rsidRPr="004442DA">
        <w:rPr>
          <w:rFonts w:ascii="TH SarabunPSK" w:eastAsia="TH SarabunPSK" w:hAnsi="TH SarabunPSK" w:cs="TH SarabunPSK"/>
          <w:spacing w:val="-12"/>
          <w:sz w:val="32"/>
          <w:szCs w:val="32"/>
          <w:cs/>
        </w:rPr>
        <w:t xml:space="preserve">การจัดงาน </w:t>
      </w:r>
      <w:r w:rsidRPr="004442DA">
        <w:rPr>
          <w:rFonts w:ascii="TH SarabunPSK" w:eastAsia="TH SarabunPSK" w:hAnsi="TH SarabunPSK" w:cs="TH SarabunPSK"/>
          <w:spacing w:val="-12"/>
          <w:sz w:val="32"/>
          <w:szCs w:val="32"/>
        </w:rPr>
        <w:t xml:space="preserve">Field Day </w:t>
      </w:r>
      <w:r w:rsidRPr="004442DA">
        <w:rPr>
          <w:rFonts w:ascii="TH SarabunPSK" w:eastAsia="TH SarabunPSK" w:hAnsi="TH SarabunPSK" w:cs="TH SarabunPSK"/>
          <w:spacing w:val="-12"/>
          <w:sz w:val="32"/>
          <w:szCs w:val="32"/>
          <w:cs/>
        </w:rPr>
        <w:t>ใน ศพก. ให้ดำเนินการจัดงานตามฤดูกาลของชนิดสินค้า</w:t>
      </w:r>
      <w:r w:rsidRPr="004442DA">
        <w:rPr>
          <w:rFonts w:ascii="TH SarabunPSK" w:eastAsia="TH SarabunPSK" w:hAnsi="TH SarabunPSK" w:cs="TH SarabunPSK" w:hint="cs"/>
          <w:spacing w:val="-12"/>
          <w:sz w:val="32"/>
          <w:szCs w:val="32"/>
          <w:cs/>
        </w:rPr>
        <w:t xml:space="preserve"> หรือในปีงบประมาณ พ.ศ 256</w:t>
      </w:r>
      <w:r w:rsidR="00A45CD6">
        <w:rPr>
          <w:rFonts w:ascii="TH SarabunPSK" w:eastAsia="TH SarabunPSK" w:hAnsi="TH SarabunPSK" w:cs="TH SarabunPSK"/>
          <w:spacing w:val="-12"/>
          <w:sz w:val="32"/>
          <w:szCs w:val="32"/>
        </w:rPr>
        <w:t>6</w:t>
      </w:r>
    </w:p>
    <w:p w14:paraId="654D6056" w14:textId="77777777" w:rsidR="004442DA" w:rsidRPr="00B27F20" w:rsidRDefault="004442DA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76BA16A" w14:textId="77777777" w:rsidR="00B27F20" w:rsidRPr="00B27F20" w:rsidRDefault="00B27F20" w:rsidP="00643FA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ประเด็นการน</w:t>
      </w:r>
      <w:r w:rsidRPr="00B27F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เสนอ</w:t>
      </w:r>
    </w:p>
    <w:p w14:paraId="740D44F1" w14:textId="258B5DFA" w:rsidR="00B27F20" w:rsidRDefault="004442DA" w:rsidP="00643FA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442DA">
        <w:rPr>
          <w:rFonts w:ascii="TH SarabunPSK" w:eastAsia="TH SarabunPSK" w:hAnsi="TH SarabunPSK" w:cs="TH SarabunPSK"/>
          <w:sz w:val="32"/>
          <w:szCs w:val="32"/>
          <w:cs/>
        </w:rPr>
        <w:t>นำเสนอเทคโนโลยีที่เหมาะสมในการผลิต</w:t>
      </w:r>
      <w:r w:rsidR="00D55DBB">
        <w:rPr>
          <w:rFonts w:ascii="TH SarabunPSK" w:eastAsia="TH SarabunPSK" w:hAnsi="TH SarabunPSK" w:cs="TH SarabunPSK"/>
          <w:sz w:val="32"/>
          <w:szCs w:val="32"/>
        </w:rPr>
        <w:t xml:space="preserve"> </w:t>
      </w:r>
      <w:bookmarkStart w:id="0" w:name="_Hlk156297884"/>
      <w:r w:rsidR="00D55DBB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การตลาด </w:t>
      </w:r>
      <w:r w:rsidR="00D55DBB">
        <w:rPr>
          <w:rFonts w:ascii="TH SarabunPSK" w:eastAsia="TH SarabunPSK" w:hAnsi="TH SarabunPSK" w:cs="TH SarabunPSK"/>
          <w:sz w:val="32"/>
          <w:szCs w:val="32"/>
        </w:rPr>
        <w:t xml:space="preserve">BCG Economy Model </w:t>
      </w:r>
      <w:bookmarkEnd w:id="0"/>
      <w:r w:rsidRPr="004442DA">
        <w:rPr>
          <w:rFonts w:ascii="TH SarabunPSK" w:eastAsia="TH SarabunPSK" w:hAnsi="TH SarabunPSK" w:cs="TH SarabunPSK"/>
          <w:sz w:val="32"/>
          <w:szCs w:val="32"/>
          <w:cs/>
        </w:rPr>
        <w:t>ของแต่ละชนิดสินค้า เพื่อให้เกษตรกรสามารถนำไป</w:t>
      </w:r>
      <w:r w:rsidRPr="004442DA">
        <w:rPr>
          <w:rFonts w:ascii="TH SarabunPSK" w:eastAsia="TH SarabunPSK" w:hAnsi="TH SarabunPSK" w:cs="TH SarabunPSK" w:hint="cs"/>
          <w:sz w:val="32"/>
          <w:szCs w:val="32"/>
          <w:cs/>
        </w:rPr>
        <w:t>ปรับ</w:t>
      </w:r>
      <w:r w:rsidRPr="004442DA">
        <w:rPr>
          <w:rFonts w:ascii="TH SarabunPSK" w:eastAsia="TH SarabunPSK" w:hAnsi="TH SarabunPSK" w:cs="TH SarabunPSK"/>
          <w:sz w:val="32"/>
          <w:szCs w:val="32"/>
          <w:cs/>
        </w:rPr>
        <w:t>ใช้ในการปฏิบัติในฤดูกาลผลิตใหม่</w:t>
      </w:r>
    </w:p>
    <w:p w14:paraId="64C38830" w14:textId="77777777" w:rsidR="004442DA" w:rsidRPr="00B27F20" w:rsidRDefault="004442DA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2A567EE" w14:textId="77777777" w:rsidR="00B27F20" w:rsidRPr="00B27F20" w:rsidRDefault="00B27F20" w:rsidP="00643FA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กิจกรรมในการจัด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>Field Day</w:t>
      </w:r>
    </w:p>
    <w:p w14:paraId="1E90B4EF" w14:textId="3B6166E3" w:rsidR="00B27F20" w:rsidRP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6.1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กิจกรรมหลัก</w:t>
      </w:r>
    </w:p>
    <w:p w14:paraId="3079F365" w14:textId="5812EDB6" w:rsidR="00B27F20" w:rsidRPr="00B27F20" w:rsidRDefault="00B27F20" w:rsidP="00643FA5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สถานีเรียนรู้ต่างๆ ควรมีการบูรณาการองค์ความรู้จากหน่วยงานต่างๆ โดยมีเนื้อหาและเทคโนโลยีที่จ</w:t>
      </w:r>
      <w:r w:rsidRPr="00B27F20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เป็นในกระบวนการผลิต</w:t>
      </w:r>
      <w:r w:rsidR="00CA164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A1642" w:rsidRPr="00CA16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การตลาด </w:t>
      </w:r>
      <w:r w:rsidR="00CA1642" w:rsidRPr="00CA1642">
        <w:rPr>
          <w:rFonts w:ascii="TH SarabunIT๙" w:eastAsia="Calibri" w:hAnsi="TH SarabunIT๙" w:cs="TH SarabunIT๙"/>
          <w:sz w:val="32"/>
          <w:szCs w:val="32"/>
        </w:rPr>
        <w:t xml:space="preserve">BCG Economy Model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ของสินค้าที่เลือกด</w:t>
      </w:r>
      <w:r w:rsidR="004442D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="00CA1642">
        <w:rPr>
          <w:rFonts w:ascii="TH SarabunIT๙" w:eastAsia="Calibri" w:hAnsi="TH SarabunIT๙" w:cs="TH SarabunIT๙" w:hint="cs"/>
          <w:sz w:val="32"/>
          <w:szCs w:val="32"/>
          <w:cs/>
        </w:rPr>
        <w:t>ให้มีความ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สอดคล้องกับเป้าหมายของการจัดงาน</w:t>
      </w: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 Field Day</w:t>
      </w:r>
    </w:p>
    <w:p w14:paraId="517B2782" w14:textId="1F980015" w:rsidR="00B27F20" w:rsidRDefault="00B27F20" w:rsidP="00643FA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ในแต่ละสถานีอาจมีหลายหน่วยงานร่วมกันถ่ายทอดความรู้ให้กับเกษตรกร</w:t>
      </w:r>
    </w:p>
    <w:p w14:paraId="68F8D410" w14:textId="14C5348D" w:rsidR="008610EF" w:rsidRPr="004442DA" w:rsidRDefault="004442DA" w:rsidP="004442DA">
      <w:pPr>
        <w:tabs>
          <w:tab w:val="left" w:pos="993"/>
          <w:tab w:val="left" w:pos="1418"/>
        </w:tabs>
        <w:spacing w:after="0" w:line="420" w:lineRule="exact"/>
        <w:ind w:firstLine="127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442DA">
        <w:rPr>
          <w:rFonts w:ascii="TH SarabunPSK" w:eastAsia="TH SarabunPSK" w:hAnsi="TH SarabunPSK" w:cs="TH SarabunPSK"/>
          <w:color w:val="FF0000"/>
          <w:sz w:val="32"/>
          <w:szCs w:val="32"/>
        </w:rPr>
        <w:tab/>
      </w:r>
      <w:r w:rsidRPr="004442DA">
        <w:rPr>
          <w:rFonts w:ascii="TH SarabunPSK" w:eastAsia="TH SarabunPSK" w:hAnsi="TH SarabunPSK" w:cs="TH SarabunPSK"/>
          <w:sz w:val="32"/>
          <w:szCs w:val="32"/>
        </w:rPr>
        <w:t xml:space="preserve">- </w:t>
      </w:r>
      <w:r w:rsidRPr="004442DA">
        <w:rPr>
          <w:rFonts w:ascii="TH SarabunPSK" w:eastAsia="TH SarabunPSK" w:hAnsi="TH SarabunPSK" w:cs="TH SarabunPSK" w:hint="cs"/>
          <w:sz w:val="32"/>
          <w:szCs w:val="32"/>
          <w:cs/>
        </w:rPr>
        <w:t>หากสถานที่จัดงานมีสถานีเรียนรู้/จุดเรียนรู้ ที่สอดคล้องกับเป้าหมาย และประเด็น</w:t>
      </w:r>
      <w:r w:rsidRPr="004442DA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4442DA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การถ่ายทอดเทคโนโลยีที่จะนำเสนอในการจัดงาน </w:t>
      </w:r>
      <w:r w:rsidRPr="004442DA">
        <w:rPr>
          <w:rFonts w:ascii="TH SarabunPSK" w:eastAsia="TH SarabunPSK" w:hAnsi="TH SarabunPSK" w:cs="TH SarabunPSK"/>
          <w:sz w:val="32"/>
          <w:szCs w:val="32"/>
        </w:rPr>
        <w:t xml:space="preserve">Field Day </w:t>
      </w:r>
      <w:r w:rsidRPr="004442DA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ก็สามารถใช้สถานี/จุดเรียนรู้ของสถานที่นั้นๆ </w:t>
      </w:r>
      <w:r w:rsidRPr="004442DA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4442DA">
        <w:rPr>
          <w:rFonts w:ascii="TH SarabunPSK" w:eastAsia="TH SarabunPSK" w:hAnsi="TH SarabunPSK" w:cs="TH SarabunPSK" w:hint="cs"/>
          <w:sz w:val="32"/>
          <w:szCs w:val="32"/>
          <w:cs/>
        </w:rPr>
        <w:t>เป็นสถานีเรียนรู้ (กิจกรรมหลัก) ภายในงานได้</w:t>
      </w:r>
    </w:p>
    <w:p w14:paraId="4011478C" w14:textId="48597EBA" w:rsidR="00B27F20" w:rsidRP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6.2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กิจกรรมรอง</w:t>
      </w:r>
    </w:p>
    <w:p w14:paraId="2FE6A8C2" w14:textId="27E6E751" w:rsidR="004442DA" w:rsidRPr="004442DA" w:rsidRDefault="004442DA" w:rsidP="004442DA">
      <w:pPr>
        <w:tabs>
          <w:tab w:val="left" w:pos="1418"/>
        </w:tabs>
        <w:spacing w:after="0" w:line="420" w:lineRule="exact"/>
        <w:ind w:left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42DA">
        <w:rPr>
          <w:rFonts w:ascii="TH SarabunPSK" w:eastAsia="TH SarabunPSK" w:hAnsi="TH SarabunPSK" w:cs="TH SarabunPSK" w:hint="cs"/>
          <w:sz w:val="32"/>
          <w:szCs w:val="32"/>
          <w:cs/>
        </w:rPr>
        <w:t xml:space="preserve">- </w:t>
      </w:r>
      <w:r w:rsidRPr="004442DA">
        <w:rPr>
          <w:rFonts w:ascii="TH SarabunPSK" w:eastAsia="Calibri" w:hAnsi="TH SarabunPSK" w:cs="TH SarabunPSK" w:hint="cs"/>
          <w:sz w:val="32"/>
          <w:szCs w:val="32"/>
          <w:cs/>
        </w:rPr>
        <w:t>การนำเสนอนิทรรศการความรู้เทคโนโลยี และนวัตกรรมที่เหมาะสม</w:t>
      </w:r>
      <w:r w:rsidR="00CA1642" w:rsidRPr="00CA164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A1642" w:rsidRPr="00CA1642">
        <w:rPr>
          <w:rFonts w:ascii="TH SarabunPSK" w:eastAsia="Calibri" w:hAnsi="TH SarabunPSK" w:cs="TH SarabunPSK"/>
          <w:sz w:val="32"/>
          <w:szCs w:val="32"/>
        </w:rPr>
        <w:t>BCG Economy Model</w:t>
      </w:r>
    </w:p>
    <w:p w14:paraId="3EE4DFB6" w14:textId="4E9AC9DB" w:rsidR="004442DA" w:rsidRPr="004442DA" w:rsidRDefault="004442DA" w:rsidP="004442DA">
      <w:pPr>
        <w:tabs>
          <w:tab w:val="left" w:pos="1418"/>
        </w:tabs>
        <w:spacing w:after="0" w:line="420" w:lineRule="exact"/>
        <w:ind w:firstLine="127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442DA">
        <w:rPr>
          <w:rFonts w:ascii="TH SarabunPSK" w:eastAsia="TH SarabunPSK" w:hAnsi="TH SarabunPSK" w:cs="TH SarabunPSK"/>
          <w:spacing w:val="-10"/>
          <w:sz w:val="32"/>
          <w:szCs w:val="32"/>
          <w:cs/>
        </w:rPr>
        <w:t>- นิทรรศการประกอบที่เกี่ยวข้อง (เช่น นิทรรศการของหน่วยราชการ/รัฐวิสาหกิจ กลุ่ม/สถาบันเกษตรกร</w:t>
      </w:r>
      <w:r w:rsidRPr="004442D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4442DA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ศูนย์ </w:t>
      </w:r>
      <w:r w:rsidRPr="004442DA">
        <w:rPr>
          <w:rFonts w:ascii="TH SarabunPSK" w:eastAsia="TH SarabunPSK" w:hAnsi="TH SarabunPSK" w:cs="TH SarabunPSK"/>
          <w:sz w:val="32"/>
          <w:szCs w:val="32"/>
        </w:rPr>
        <w:t xml:space="preserve">AIC </w:t>
      </w:r>
      <w:r w:rsidRPr="004442D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442DA">
        <w:rPr>
          <w:rFonts w:ascii="TH SarabunPSK" w:eastAsia="Calibri" w:hAnsi="TH SarabunPSK" w:cs="TH SarabunPSK"/>
          <w:sz w:val="32"/>
          <w:szCs w:val="32"/>
          <w:lang w:bidi="ar-SA"/>
        </w:rPr>
        <w:t>Agritech and Innovation Center</w:t>
      </w:r>
      <w:r w:rsidRPr="004442DA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4442DA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สถาบันการศึกษา </w:t>
      </w:r>
      <w:r w:rsidRPr="004442DA">
        <w:rPr>
          <w:rFonts w:ascii="TH SarabunPSK" w:eastAsia="TH SarabunPSK" w:hAnsi="TH SarabunPSK" w:cs="TH SarabunPSK"/>
          <w:sz w:val="32"/>
          <w:szCs w:val="32"/>
          <w:cs/>
        </w:rPr>
        <w:t>ภาคเอกชนที่ให้การสนับสนุน ฯลฯ) เป็นนิทรรศการที่ให้ความรู้ ซึ่งเนื้อหาควรเกี่ยวเนื่องกับประเด็นในการถ่ายทอดความรู้</w:t>
      </w:r>
    </w:p>
    <w:p w14:paraId="13B50DC8" w14:textId="23DE7E3C" w:rsidR="004442DA" w:rsidRPr="004442DA" w:rsidRDefault="004442DA" w:rsidP="004442DA">
      <w:pPr>
        <w:tabs>
          <w:tab w:val="left" w:pos="1418"/>
        </w:tabs>
        <w:spacing w:after="0" w:line="420" w:lineRule="exact"/>
        <w:ind w:left="127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442DA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- การให้บริการด้านการเกษตรของหน่วยงานต่าง ๆ </w:t>
      </w:r>
    </w:p>
    <w:p w14:paraId="696204F1" w14:textId="0F8999E1" w:rsid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6.3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กิจกรรมเสริม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 xml:space="preserve"> เช่น การแสดงและจ</w:t>
      </w:r>
      <w:r w:rsidRPr="00B27F20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หน่ายสินค้าของกลุ่ม/สถาบันเกษตรกร/วิสาหกิจชุมชน ฯลฯ</w:t>
      </w:r>
    </w:p>
    <w:p w14:paraId="2CE107B5" w14:textId="77777777" w:rsidR="00B27F20" w:rsidRP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06476B4" w14:textId="77777777" w:rsidR="00B27F20" w:rsidRPr="00B27F20" w:rsidRDefault="00B27F20" w:rsidP="00643FA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ขั้นตอนการจัดงาน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>Field Day</w:t>
      </w:r>
    </w:p>
    <w:p w14:paraId="592AB978" w14:textId="77777777" w:rsidR="00B27F20" w:rsidRP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>7.1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การวางแผนจัด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>Field Day</w:t>
      </w:r>
    </w:p>
    <w:p w14:paraId="571A27F4" w14:textId="315EC3FB" w:rsidR="00B27F20" w:rsidRP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E07464">
        <w:rPr>
          <w:rFonts w:ascii="TH SarabunIT๙" w:eastAsia="Calibri" w:hAnsi="TH SarabunIT๙" w:cs="TH SarabunIT๙"/>
          <w:spacing w:val="-6"/>
          <w:sz w:val="32"/>
          <w:szCs w:val="32"/>
        </w:rPr>
        <w:t>7.1.1</w:t>
      </w:r>
      <w:r w:rsidRPr="00E0746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คณะกรรมการ ศพก. เจ้าหน้าที่ส่งเสริมการเกษตรในพื้นที่ เจ้าหน้าที่ส</w:t>
      </w:r>
      <w:r w:rsidRPr="00E0746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ำ</w:t>
      </w:r>
      <w:r w:rsidRPr="00E0746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นักงานเกษตรจังหวัด/อ</w:t>
      </w:r>
      <w:r w:rsidRPr="00E0746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ำ</w:t>
      </w:r>
      <w:r w:rsidRPr="00E0746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เภอ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และเจ้าหน้าที่หน่วยงานอื่นที่เกี่ยวข้อง ร่วมกันวิเคราะห์ และวางแผนเพื่อเตรียมงาน </w:t>
      </w: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Field day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ในแต่ละพื้นที่ ศพก. โดยมีประเด็นในการวิเคราะห์ ดังนี้</w:t>
      </w:r>
    </w:p>
    <w:p w14:paraId="7E8D1F4D" w14:textId="77777777" w:rsidR="004442DA" w:rsidRPr="004442DA" w:rsidRDefault="00B27F20" w:rsidP="004442D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4442DA" w:rsidRPr="004442DA">
        <w:rPr>
          <w:rFonts w:ascii="TH SarabunIT๙" w:eastAsia="Calibri" w:hAnsi="TH SarabunIT๙" w:cs="TH SarabunIT๙"/>
          <w:spacing w:val="-8"/>
          <w:sz w:val="32"/>
          <w:szCs w:val="32"/>
        </w:rPr>
        <w:t>1</w:t>
      </w:r>
      <w:r w:rsidR="004442DA"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) เลือกชนิดสินค้า</w:t>
      </w:r>
      <w:r w:rsidR="004442DA" w:rsidRPr="004442D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/สถานการณ์การเกษตรที่สำคัญ หรือประเด็นเร่งด่วน</w:t>
      </w:r>
      <w:r w:rsidR="004442DA"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ในแต่ละพื้นที่</w:t>
      </w:r>
      <w:r w:rsidR="004442DA"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  <w:t xml:space="preserve">เป็นประเด็นหลักในการจัด </w:t>
      </w:r>
      <w:proofErr w:type="gramStart"/>
      <w:r w:rsidR="004442DA" w:rsidRPr="004442DA">
        <w:rPr>
          <w:rFonts w:ascii="TH SarabunIT๙" w:eastAsia="Calibri" w:hAnsi="TH SarabunIT๙" w:cs="TH SarabunIT๙"/>
          <w:spacing w:val="-8"/>
          <w:sz w:val="32"/>
          <w:szCs w:val="32"/>
        </w:rPr>
        <w:t>Field day</w:t>
      </w:r>
      <w:proofErr w:type="gramEnd"/>
      <w:r w:rsidR="004442DA" w:rsidRPr="004442DA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="004442DA"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โดยให้พิจารณาเลือกชนิดสินค้าให้สอดคล้องกับสินค้าแปลงใหญ่ ได้แก่ ข้าว พืชไร่ ไม้ยืนต้น ผัก/สมุนไพร ไม้ผล หม่อน กล้วยไม้ ปศุสัตว์ และประมง เป็นลำดับแรก</w:t>
      </w:r>
    </w:p>
    <w:p w14:paraId="2763B6F1" w14:textId="77777777" w:rsidR="00C461CB" w:rsidRDefault="004442DA" w:rsidP="00C461CB">
      <w:pPr>
        <w:spacing w:after="0" w:line="240" w:lineRule="auto"/>
        <w:ind w:firstLine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42DA">
        <w:rPr>
          <w:rFonts w:ascii="TH SarabunIT๙" w:eastAsia="Calibri" w:hAnsi="TH SarabunIT๙" w:cs="TH SarabunIT๙"/>
          <w:sz w:val="32"/>
          <w:szCs w:val="32"/>
        </w:rPr>
        <w:t>2</w:t>
      </w:r>
      <w:r w:rsidRPr="004442DA">
        <w:rPr>
          <w:rFonts w:ascii="TH SarabunIT๙" w:eastAsia="Calibri" w:hAnsi="TH SarabunIT๙" w:cs="TH SarabunIT๙"/>
          <w:sz w:val="32"/>
          <w:szCs w:val="32"/>
          <w:cs/>
        </w:rPr>
        <w:t>) วิเคราะห์เพื่อกำหนดเป้าหมายในการพัฒนาตามชนิดสินค้า</w:t>
      </w:r>
      <w:r w:rsidRPr="004442DA">
        <w:rPr>
          <w:rFonts w:ascii="TH SarabunIT๙" w:eastAsia="Calibri" w:hAnsi="TH SarabunIT๙" w:cs="TH SarabunIT๙" w:hint="cs"/>
          <w:sz w:val="32"/>
          <w:szCs w:val="32"/>
          <w:cs/>
        </w:rPr>
        <w:t>/ประเด็นการถ่ายทอดความรู้</w:t>
      </w:r>
    </w:p>
    <w:p w14:paraId="06F6CC94" w14:textId="493F95D4" w:rsidR="004442DA" w:rsidRPr="004442DA" w:rsidRDefault="004442DA" w:rsidP="00C461C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42DA">
        <w:rPr>
          <w:rFonts w:ascii="TH SarabunIT๙" w:eastAsia="Calibri" w:hAnsi="TH SarabunIT๙" w:cs="TH SarabunIT๙"/>
          <w:sz w:val="32"/>
          <w:szCs w:val="32"/>
          <w:cs/>
        </w:rPr>
        <w:t>ที่เลือก ในข้อ 1)</w:t>
      </w:r>
    </w:p>
    <w:p w14:paraId="45130A21" w14:textId="32CDA03E" w:rsidR="004442DA" w:rsidRPr="004442DA" w:rsidRDefault="004442DA" w:rsidP="004442DA">
      <w:pPr>
        <w:spacing w:after="0" w:line="240" w:lineRule="auto"/>
        <w:ind w:firstLine="1800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3) กำหนดประเด็นเทคโนโลยีที่จะถ่ายทอดความรู้ให้แก่เกษตรกร โดยระบุ เนื้อหา รูปแบบ และวิธีการในการถ่ายทอดความรู้</w:t>
      </w:r>
    </w:p>
    <w:p w14:paraId="06786EF4" w14:textId="06593088" w:rsidR="004442DA" w:rsidRPr="004442DA" w:rsidRDefault="004442DA" w:rsidP="004442DA">
      <w:pPr>
        <w:spacing w:after="0" w:line="240" w:lineRule="auto"/>
        <w:ind w:firstLine="1800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4) กำหนดสถานีเรียนรู้ให้สอดคล้องกับประเด็นที่จะถ่ายทอดความรู้</w:t>
      </w: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</w:r>
    </w:p>
    <w:p w14:paraId="55454DBF" w14:textId="5938A7B6" w:rsidR="004442DA" w:rsidRPr="004442DA" w:rsidRDefault="004442DA" w:rsidP="004442DA">
      <w:pPr>
        <w:spacing w:after="0" w:line="240" w:lineRule="auto"/>
        <w:ind w:firstLine="1800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5) กำหนดวิทยากรในการถ่ายทอดความรู้ประจำสถานี เช่น </w:t>
      </w:r>
      <w:r w:rsidRPr="004442D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เกษตรกรต้นแบบ ศพก./ศูนย์เครือข่าย ศพก. </w:t>
      </w: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นักวิชาการ ผู้ชำนาญการ หรือเกษตรกรที่มีประสบการณ์ในการปฏิบัติ</w:t>
      </w:r>
    </w:p>
    <w:p w14:paraId="5EC480AF" w14:textId="67F6C13C" w:rsidR="004442DA" w:rsidRPr="004442DA" w:rsidRDefault="004442DA" w:rsidP="00C461CB">
      <w:pPr>
        <w:tabs>
          <w:tab w:val="left" w:pos="1800"/>
        </w:tabs>
        <w:spacing w:after="0" w:line="240" w:lineRule="auto"/>
        <w:ind w:firstLine="1800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6) วางแผนจัดกระบวนการเรียนรู้</w:t>
      </w:r>
      <w:r w:rsidRPr="004442DA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 </w:t>
      </w:r>
    </w:p>
    <w:p w14:paraId="3389B3C9" w14:textId="77777777" w:rsidR="004442DA" w:rsidRPr="004442DA" w:rsidRDefault="004442DA" w:rsidP="004442D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</w: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  <w:t>-</w:t>
      </w:r>
      <w:r w:rsidRPr="004442D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กลุ่มคนดู แบ่งกลุ่มเกษตรกรเพื่อเข้าเรียนรู้ตามสถานีเรียนรู้ต่างๆ (แบ่งกลุ่ม</w:t>
      </w: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  <w:t>ตามความเหมาะสมและสอดคล้องกับจำนวนสถานีเรียนรู้)</w:t>
      </w:r>
    </w:p>
    <w:p w14:paraId="44C2E350" w14:textId="77777777" w:rsidR="004442DA" w:rsidRPr="004442DA" w:rsidRDefault="004442DA" w:rsidP="004442D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</w:r>
      <w:r w:rsidRPr="004442D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-</w:t>
      </w: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กำหนดให้แต่ละกลุ่มหมุนเวียนให้ครบทุกสถานี</w:t>
      </w:r>
    </w:p>
    <w:p w14:paraId="03973DDF" w14:textId="1187A896" w:rsidR="004442DA" w:rsidRPr="004442DA" w:rsidRDefault="004442DA" w:rsidP="00C461CB">
      <w:pPr>
        <w:spacing w:after="0" w:line="240" w:lineRule="auto"/>
        <w:ind w:firstLine="1800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4442D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7) กำหนดผลที่ต้องการให้เกิดจากการเรียนรู้</w:t>
      </w:r>
    </w:p>
    <w:p w14:paraId="2320DCF7" w14:textId="0EE70173" w:rsidR="00D13BAA" w:rsidRPr="00565B8F" w:rsidRDefault="00C461CB" w:rsidP="00C461CB">
      <w:pPr>
        <w:tabs>
          <w:tab w:val="left" w:pos="1170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27F20" w:rsidRPr="00E07464">
        <w:rPr>
          <w:rFonts w:ascii="TH SarabunIT๙" w:eastAsia="Calibri" w:hAnsi="TH SarabunIT๙" w:cs="TH SarabunIT๙"/>
          <w:spacing w:val="-4"/>
          <w:sz w:val="32"/>
          <w:szCs w:val="32"/>
        </w:rPr>
        <w:t>7.1.2</w:t>
      </w:r>
      <w:r w:rsidR="00B27F20" w:rsidRPr="00E07464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="00E90A94" w:rsidRPr="00E90A9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ส่งผลการวิเคราะห์และแผนจัดกระบวนการเรียนรู้ให้คณะกรรมการ</w:t>
      </w:r>
      <w:r w:rsidR="00E90A94" w:rsidRPr="00E90A9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ขับเคลื่อนงาน</w:t>
      </w:r>
      <w:r w:rsidR="00E90A94" w:rsidRPr="00E90A94">
        <w:rPr>
          <w:rFonts w:ascii="TH SarabunIT๙" w:eastAsia="Calibri" w:hAnsi="TH SarabunIT๙" w:cs="TH SarabunIT๙"/>
          <w:spacing w:val="-4"/>
          <w:sz w:val="32"/>
          <w:szCs w:val="32"/>
          <w:cs/>
        </w:rPr>
        <w:br/>
      </w:r>
      <w:r w:rsidR="00E90A94" w:rsidRPr="00E90A9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ด้านการเกษตรระดับจังหวัด </w:t>
      </w:r>
      <w:r w:rsidR="00E90A94" w:rsidRPr="00E90A9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ร่วมวิเคราะห์ และวางแผนในเชิงบริหารภาพรวมทั้งจังหวัด</w:t>
      </w:r>
    </w:p>
    <w:p w14:paraId="4C8D4966" w14:textId="77777777" w:rsidR="00B27F20" w:rsidRP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>7.2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ประสานงานและเตรียมการก่อนจัด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>Field Day</w:t>
      </w: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63459D8D" w14:textId="77777777" w:rsidR="00B27F20" w:rsidRPr="00B27F20" w:rsidRDefault="00B27F20" w:rsidP="00643FA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    1)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สถานที่ / วัสดุอุปกรณ์ต่าง ๆ / พิธีการ (ถ้ามี)</w:t>
      </w:r>
    </w:p>
    <w:p w14:paraId="00BA1FB7" w14:textId="77777777" w:rsidR="00B27F20" w:rsidRPr="00B27F20" w:rsidRDefault="00B27F20" w:rsidP="00643FA5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    2)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สถานีเรียนรู้ ประกอบด้วย ฐานเรียนรู้ที่มีประเด็นและองค์ความรู้สอดคล้องกันในแต่ละสถานีองค์ความรู้ / อุปกรณ์ประกอบการเรียนรู้วิทยากรประจ</w:t>
      </w:r>
      <w:r w:rsidRPr="00B27F20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ฐานเรียนรู้และก</w:t>
      </w:r>
      <w:r w:rsidRPr="00B27F20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หนดระยะเวลาในการเรียนรู้แต่ละสถานี (เท่ากันทุกสถานี)</w:t>
      </w:r>
    </w:p>
    <w:p w14:paraId="7F5F5BC2" w14:textId="77777777" w:rsidR="00B27F20" w:rsidRPr="00B27F20" w:rsidRDefault="00B27F20" w:rsidP="00643FA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    3)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เกษตรกรที่มาเรียนรู้</w:t>
      </w:r>
    </w:p>
    <w:p w14:paraId="08502F19" w14:textId="77777777" w:rsidR="00B27F20" w:rsidRPr="00B27F20" w:rsidRDefault="00B27F20" w:rsidP="00643FA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    4)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นิทรรศการที่เกี่ยวข้อง</w:t>
      </w:r>
    </w:p>
    <w:p w14:paraId="072B7647" w14:textId="6820A0FA" w:rsidR="00B27F20" w:rsidRPr="00B27F20" w:rsidRDefault="00B27F20" w:rsidP="00643FA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    5)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ประสานการสนับสนุนจากหน่วยงานต่าง ๆ ทั้งภาครัฐ / เอกชน / ชุม</w:t>
      </w:r>
      <w:r w:rsidR="00E07464"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14:paraId="50319A64" w14:textId="04FEA892" w:rsidR="00B27F20" w:rsidRDefault="00B27F20" w:rsidP="00643FA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    6)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ประชาสัมพันธ์การจัดงาน</w:t>
      </w:r>
    </w:p>
    <w:p w14:paraId="3895A62E" w14:textId="77777777" w:rsidR="000A62D6" w:rsidRDefault="000A62D6" w:rsidP="00643FA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92F9B75" w14:textId="0D63FEC6" w:rsidR="00B27F20" w:rsidRPr="00B27F20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7.3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การจัดงาน </w:t>
      </w:r>
      <w:r w:rsidRPr="00B27F20">
        <w:rPr>
          <w:rFonts w:ascii="TH SarabunIT๙" w:eastAsia="Calibri" w:hAnsi="TH SarabunIT๙" w:cs="TH SarabunIT๙"/>
          <w:b/>
          <w:bCs/>
          <w:sz w:val="32"/>
          <w:szCs w:val="32"/>
        </w:rPr>
        <w:t>Field Day</w:t>
      </w:r>
    </w:p>
    <w:p w14:paraId="226BA608" w14:textId="5388318D" w:rsidR="00B27F20" w:rsidRPr="00B27F20" w:rsidRDefault="00B27F20" w:rsidP="00643FA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ชี้แจงความเป็นมาของการก</w:t>
      </w:r>
      <w:r w:rsidRPr="00B27F20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หนดประเด็นการเรียนรู้ วัตถุประสงค์การเรียนรู้ สถานี</w:t>
      </w:r>
    </w:p>
    <w:p w14:paraId="16CD422C" w14:textId="77777777" w:rsidR="00B27F20" w:rsidRPr="00B27F20" w:rsidRDefault="00B27F20" w:rsidP="00643F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การเรียนรู้ และกระบวนการเรียนรู้แก่ทุกคนพร้อมกันก่อนการเรียนรู้</w:t>
      </w:r>
    </w:p>
    <w:p w14:paraId="5B704D7A" w14:textId="50F2892F" w:rsidR="00B27F20" w:rsidRPr="00B27F20" w:rsidRDefault="00B27F20" w:rsidP="00643FA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แบ่งกลุ่มคนที่จะเรียนรู้</w:t>
      </w:r>
      <w:r w:rsidR="00A45CD6" w:rsidRPr="00A45CD6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4752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กลุ่มละประมาณ 20 </w:t>
      </w:r>
      <w:r w:rsidR="004752E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4752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30 คน</w:t>
      </w:r>
      <w:r w:rsidR="00A45CD6" w:rsidRPr="00A45CD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และจัดเจ้าหน้าที่ประจ</w:t>
      </w:r>
      <w:r w:rsidRPr="00B27F20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กลุ่ม</w:t>
      </w:r>
    </w:p>
    <w:p w14:paraId="7E5923B3" w14:textId="5C26FC61" w:rsidR="00B27F20" w:rsidRPr="00B27F20" w:rsidRDefault="00B27F20" w:rsidP="00643FA5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F20">
        <w:rPr>
          <w:rFonts w:ascii="TH SarabunIT๙" w:eastAsia="Calibri" w:hAnsi="TH SarabunIT๙" w:cs="TH SarabunIT๙"/>
          <w:sz w:val="32"/>
          <w:szCs w:val="32"/>
        </w:rPr>
        <w:t xml:space="preserve">    3) 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แต่ละกลุ่มเข้าเรียนรู้ในสถานีเรียนรู้ และเมื่อครบก</w:t>
      </w:r>
      <w:r w:rsidRPr="00B27F20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 xml:space="preserve">หนดเวลา ก็จะเวียนไปยังสถานีถัดไป </w:t>
      </w:r>
      <w:r w:rsidR="00643FA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27F20">
        <w:rPr>
          <w:rFonts w:ascii="TH SarabunIT๙" w:eastAsia="Calibri" w:hAnsi="TH SarabunIT๙" w:cs="TH SarabunIT๙"/>
          <w:sz w:val="32"/>
          <w:szCs w:val="32"/>
          <w:cs/>
        </w:rPr>
        <w:t>ครบทุกสถานี</w:t>
      </w:r>
    </w:p>
    <w:p w14:paraId="7ECA4C99" w14:textId="3EC9C7FF" w:rsidR="00B27F20" w:rsidRPr="00E07464" w:rsidRDefault="00B27F20" w:rsidP="00643FA5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07464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E07464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4) </w:t>
      </w:r>
      <w:r w:rsidRPr="00E0746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ทุกกลุ่มกลับมารวมกันเพื่อสรุปผลการเรียนรู้ร่วมกับเจ้าหน้าที่ทุกหน่วยงานเพื่อก</w:t>
      </w:r>
      <w:r w:rsidRPr="00E0746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ำ</w:t>
      </w:r>
      <w:r w:rsidRPr="00E0746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หนดแ</w:t>
      </w:r>
      <w:r w:rsidR="00E07464" w:rsidRPr="00E0746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นว</w:t>
      </w:r>
      <w:r w:rsidRPr="00E0746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ทาง</w:t>
      </w:r>
      <w:r w:rsidRPr="00E07464">
        <w:rPr>
          <w:rFonts w:ascii="TH SarabunIT๙" w:eastAsia="Calibri" w:hAnsi="TH SarabunIT๙" w:cs="TH SarabunIT๙"/>
          <w:sz w:val="32"/>
          <w:szCs w:val="32"/>
          <w:cs/>
        </w:rPr>
        <w:t xml:space="preserve">การสนับสนุนเกษตรกรของหน่วยงานต่างๆ ภายหลังการจัดงาน </w:t>
      </w:r>
      <w:r w:rsidRPr="00E07464">
        <w:rPr>
          <w:rFonts w:ascii="TH SarabunIT๙" w:eastAsia="Calibri" w:hAnsi="TH SarabunIT๙" w:cs="TH SarabunIT๙"/>
          <w:sz w:val="32"/>
          <w:szCs w:val="32"/>
        </w:rPr>
        <w:t>Field Day</w:t>
      </w:r>
    </w:p>
    <w:p w14:paraId="31E98284" w14:textId="77777777" w:rsidR="00B27F20" w:rsidRPr="00E07464" w:rsidRDefault="00B27F20" w:rsidP="00643F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7464">
        <w:rPr>
          <w:rFonts w:ascii="TH SarabunIT๙" w:eastAsia="Calibri" w:hAnsi="TH SarabunIT๙" w:cs="TH SarabunIT๙"/>
          <w:b/>
          <w:bCs/>
          <w:sz w:val="32"/>
          <w:szCs w:val="32"/>
        </w:rPr>
        <w:t>7.4</w:t>
      </w:r>
      <w:r w:rsidRPr="00E074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สรุปผลการจัดงาน </w:t>
      </w:r>
      <w:r w:rsidRPr="00E07464">
        <w:rPr>
          <w:rFonts w:ascii="TH SarabunIT๙" w:eastAsia="Calibri" w:hAnsi="TH SarabunIT๙" w:cs="TH SarabunIT๙"/>
          <w:b/>
          <w:bCs/>
          <w:sz w:val="32"/>
          <w:szCs w:val="32"/>
        </w:rPr>
        <w:t>Field Day</w:t>
      </w:r>
    </w:p>
    <w:p w14:paraId="4662ABD3" w14:textId="4A9ACEE4" w:rsidR="00E90A94" w:rsidRPr="00E90A94" w:rsidRDefault="00E90A94" w:rsidP="00E90A94">
      <w:pPr>
        <w:tabs>
          <w:tab w:val="left" w:pos="1276"/>
        </w:tabs>
        <w:spacing w:after="0" w:line="420" w:lineRule="exact"/>
        <w:ind w:right="-24" w:firstLine="284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90A94">
        <w:rPr>
          <w:rFonts w:ascii="TH SarabunIT๙" w:eastAsia="TH SarabunPSK" w:hAnsi="TH SarabunIT๙" w:cs="TH SarabunIT๙"/>
          <w:sz w:val="32"/>
          <w:szCs w:val="32"/>
          <w:cs/>
        </w:rPr>
        <w:t>1)</w:t>
      </w:r>
      <w:r w:rsidRPr="00E90A94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Pr="00E90A94">
        <w:rPr>
          <w:rFonts w:ascii="TH SarabunIT๙" w:eastAsia="TH SarabunPSK" w:hAnsi="TH SarabunIT๙" w:cs="TH SarabunIT๙"/>
          <w:sz w:val="32"/>
          <w:szCs w:val="32"/>
          <w:cs/>
        </w:rPr>
        <w:t>สรุปผลประเมินความพึงพอใจของเกษตรกรผู้เข้าร่วมงาน</w:t>
      </w:r>
      <w:r w:rsidRPr="00E90A94">
        <w:rPr>
          <w:rFonts w:ascii="TH SarabunIT๙" w:eastAsia="TH SarabunPSK" w:hAnsi="TH SarabunIT๙" w:cs="TH SarabunIT๙"/>
          <w:sz w:val="32"/>
          <w:szCs w:val="32"/>
        </w:rPr>
        <w:t xml:space="preserve"> Field Day </w:t>
      </w:r>
      <w:r w:rsidR="00CE2B18" w:rsidRPr="00CE2B18">
        <w:rPr>
          <w:rFonts w:ascii="TH SarabunIT๙" w:eastAsia="TH SarabunPSK" w:hAnsi="TH SarabunIT๙" w:cs="TH SarabunIT๙"/>
          <w:sz w:val="32"/>
          <w:szCs w:val="32"/>
          <w:cs/>
        </w:rPr>
        <w:t xml:space="preserve">ปี </w:t>
      </w:r>
      <w:r w:rsidR="00CE2B18" w:rsidRPr="00CE2B18">
        <w:rPr>
          <w:rFonts w:ascii="TH SarabunIT๙" w:eastAsia="TH SarabunPSK" w:hAnsi="TH SarabunIT๙" w:cs="TH SarabunIT๙"/>
          <w:sz w:val="32"/>
          <w:szCs w:val="32"/>
        </w:rPr>
        <w:t>256</w:t>
      </w:r>
      <w:r w:rsidR="004752EE">
        <w:rPr>
          <w:rFonts w:ascii="TH SarabunIT๙" w:eastAsia="TH SarabunPSK" w:hAnsi="TH SarabunIT๙" w:cs="TH SarabunIT๙" w:hint="cs"/>
          <w:sz w:val="32"/>
          <w:szCs w:val="32"/>
          <w:cs/>
        </w:rPr>
        <w:t>6</w:t>
      </w:r>
      <w:r w:rsidR="00CE2B18" w:rsidRPr="00CE2B18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CE2B18" w:rsidRPr="00CE2B18">
        <w:rPr>
          <w:rFonts w:ascii="TH SarabunIT๙" w:eastAsia="TH SarabunPSK" w:hAnsi="TH SarabunIT๙" w:cs="TH SarabunIT๙"/>
          <w:sz w:val="32"/>
          <w:szCs w:val="32"/>
          <w:cs/>
        </w:rPr>
        <w:t>ระดับอำเภอ</w:t>
      </w:r>
      <w:r w:rsidR="004752EE" w:rsidRPr="004752EE">
        <w:rPr>
          <w:rFonts w:ascii="TH SarabunIT๙" w:eastAsia="TH SarabunPSK" w:hAnsi="TH SarabunIT๙" w:cs="TH SarabunIT๙"/>
          <w:sz w:val="32"/>
          <w:szCs w:val="32"/>
          <w:cs/>
        </w:rPr>
        <w:t xml:space="preserve">จากแบบสอบถามความพึงพอใจของเกษตรกรผู้เข้าร่วมงาน </w:t>
      </w:r>
      <w:r w:rsidR="004752EE" w:rsidRPr="004752EE">
        <w:rPr>
          <w:rFonts w:ascii="TH SarabunIT๙" w:eastAsia="TH SarabunPSK" w:hAnsi="TH SarabunIT๙" w:cs="TH SarabunIT๙"/>
          <w:sz w:val="32"/>
          <w:szCs w:val="32"/>
        </w:rPr>
        <w:t xml:space="preserve">Field Day </w:t>
      </w:r>
      <w:r w:rsidR="004752EE" w:rsidRPr="004752EE">
        <w:rPr>
          <w:rFonts w:ascii="TH SarabunIT๙" w:eastAsia="TH SarabunPSK" w:hAnsi="TH SarabunIT๙" w:cs="TH SarabunIT๙"/>
          <w:sz w:val="32"/>
          <w:szCs w:val="32"/>
          <w:cs/>
        </w:rPr>
        <w:t>ปี 2566</w:t>
      </w:r>
    </w:p>
    <w:p w14:paraId="5266A461" w14:textId="48578F63" w:rsidR="00E90A94" w:rsidRDefault="00E90A94" w:rsidP="00E90A94">
      <w:pPr>
        <w:tabs>
          <w:tab w:val="left" w:pos="1276"/>
        </w:tabs>
        <w:spacing w:after="0" w:line="420" w:lineRule="exact"/>
        <w:ind w:right="-164" w:firstLine="28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E90A94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2) </w:t>
      </w:r>
      <w:r w:rsidR="004752EE" w:rsidRPr="004752EE">
        <w:rPr>
          <w:rFonts w:ascii="TH SarabunIT๙" w:eastAsia="TH SarabunPSK" w:hAnsi="TH SarabunIT๙" w:cs="TH SarabunIT๙"/>
          <w:sz w:val="32"/>
          <w:szCs w:val="32"/>
          <w:cs/>
        </w:rPr>
        <w:t xml:space="preserve">สรุปผลประเมินความพึงพอใจของเกษตรกรผู้เข้าร่วมงาน </w:t>
      </w:r>
      <w:r w:rsidR="004752EE" w:rsidRPr="004752EE">
        <w:rPr>
          <w:rFonts w:ascii="TH SarabunIT๙" w:eastAsia="TH SarabunPSK" w:hAnsi="TH SarabunIT๙" w:cs="TH SarabunIT๙"/>
          <w:sz w:val="32"/>
          <w:szCs w:val="32"/>
        </w:rPr>
        <w:t xml:space="preserve">Field Day </w:t>
      </w:r>
      <w:r w:rsidR="004752EE" w:rsidRPr="004752EE">
        <w:rPr>
          <w:rFonts w:ascii="TH SarabunIT๙" w:eastAsia="TH SarabunPSK" w:hAnsi="TH SarabunIT๙" w:cs="TH SarabunIT๙"/>
          <w:sz w:val="32"/>
          <w:szCs w:val="32"/>
          <w:cs/>
        </w:rPr>
        <w:t>ปี 2566 ระดับจังหวัด</w:t>
      </w:r>
    </w:p>
    <w:p w14:paraId="308CA145" w14:textId="6BA16FC9" w:rsidR="004752EE" w:rsidRPr="00E90A94" w:rsidRDefault="004752EE" w:rsidP="00E90A94">
      <w:pPr>
        <w:tabs>
          <w:tab w:val="left" w:pos="1276"/>
        </w:tabs>
        <w:spacing w:after="0" w:line="420" w:lineRule="exact"/>
        <w:ind w:right="-164" w:firstLine="284"/>
        <w:jc w:val="thaiDistribute"/>
        <w:rPr>
          <w:rFonts w:ascii="TH SarabunIT๙" w:eastAsia="TH SarabunPSK" w:hAnsi="TH SarabunIT๙" w:cs="TH SarabunIT๙" w:hint="cs"/>
          <w:sz w:val="32"/>
          <w:szCs w:val="32"/>
          <w:cs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3) </w:t>
      </w:r>
      <w:r w:rsidRPr="004752EE">
        <w:rPr>
          <w:rFonts w:ascii="TH SarabunIT๙" w:eastAsia="TH SarabunPSK" w:hAnsi="TH SarabunIT๙" w:cs="TH SarabunIT๙"/>
          <w:sz w:val="32"/>
          <w:szCs w:val="32"/>
          <w:cs/>
        </w:rPr>
        <w:t xml:space="preserve">สรุปผลการจัดงาน </w:t>
      </w:r>
      <w:r w:rsidRPr="004752EE">
        <w:rPr>
          <w:rFonts w:ascii="TH SarabunIT๙" w:eastAsia="TH SarabunPSK" w:hAnsi="TH SarabunIT๙" w:cs="TH SarabunIT๙"/>
          <w:sz w:val="32"/>
          <w:szCs w:val="32"/>
        </w:rPr>
        <w:t xml:space="preserve">Field Day </w:t>
      </w:r>
      <w:r w:rsidRPr="004752EE">
        <w:rPr>
          <w:rFonts w:ascii="TH SarabunIT๙" w:eastAsia="TH SarabunPSK" w:hAnsi="TH SarabunIT๙" w:cs="TH SarabunIT๙"/>
          <w:sz w:val="32"/>
          <w:szCs w:val="32"/>
          <w:cs/>
        </w:rPr>
        <w:t>ปี 2566 ในภาพรวมของจังหวัด</w:t>
      </w:r>
    </w:p>
    <w:p w14:paraId="46BCF833" w14:textId="5DE81640" w:rsidR="00E90A94" w:rsidRPr="00E90A94" w:rsidRDefault="00E90A94" w:rsidP="00E90A94">
      <w:pPr>
        <w:tabs>
          <w:tab w:val="left" w:pos="1276"/>
        </w:tabs>
        <w:spacing w:after="0" w:line="420" w:lineRule="exact"/>
        <w:ind w:right="-164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E90A94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4752EE">
        <w:rPr>
          <w:rFonts w:ascii="TH SarabunIT๙" w:eastAsia="TH SarabunPSK" w:hAnsi="TH SarabunIT๙" w:cs="TH SarabunIT๙" w:hint="cs"/>
          <w:sz w:val="32"/>
          <w:szCs w:val="32"/>
          <w:cs/>
        </w:rPr>
        <w:t>4</w:t>
      </w:r>
      <w:r w:rsidRPr="00E90A94">
        <w:rPr>
          <w:rFonts w:ascii="TH SarabunIT๙" w:eastAsia="TH SarabunPSK" w:hAnsi="TH SarabunIT๙" w:cs="TH SarabunIT๙"/>
          <w:sz w:val="32"/>
          <w:szCs w:val="32"/>
          <w:cs/>
        </w:rPr>
        <w:t>) สรุปเป็นเอกสาร ภาพถ่าย และวีด</w:t>
      </w:r>
      <w:r w:rsidR="000F1C16">
        <w:rPr>
          <w:rFonts w:ascii="TH SarabunIT๙" w:eastAsia="TH SarabunPSK" w:hAnsi="TH SarabunIT๙" w:cs="TH SarabunIT๙" w:hint="cs"/>
          <w:sz w:val="32"/>
          <w:szCs w:val="32"/>
          <w:cs/>
        </w:rPr>
        <w:t>ี</w:t>
      </w:r>
      <w:r w:rsidRPr="00E90A94">
        <w:rPr>
          <w:rFonts w:ascii="TH SarabunIT๙" w:eastAsia="TH SarabunPSK" w:hAnsi="TH SarabunIT๙" w:cs="TH SarabunIT๙"/>
          <w:sz w:val="32"/>
          <w:szCs w:val="32"/>
          <w:cs/>
        </w:rPr>
        <w:t xml:space="preserve">ทัศน์ เพื่อรับทราบถึงผลของการเรียนรู้ของเกษตรกร รวมทั้งปัญหา อุปสรรค ข้อจำกัด ที่เกิดขึ้นจากการจัด </w:t>
      </w:r>
      <w:r w:rsidRPr="00E90A94">
        <w:rPr>
          <w:rFonts w:ascii="TH SarabunIT๙" w:eastAsia="TH SarabunPSK" w:hAnsi="TH SarabunIT๙" w:cs="TH SarabunIT๙"/>
          <w:sz w:val="32"/>
          <w:szCs w:val="32"/>
        </w:rPr>
        <w:t>Field Day</w:t>
      </w:r>
    </w:p>
    <w:p w14:paraId="247F9CE6" w14:textId="77777777" w:rsidR="00B5164E" w:rsidRPr="00E90A94" w:rsidRDefault="00B5164E" w:rsidP="00643FA5">
      <w:pPr>
        <w:spacing w:after="0" w:line="240" w:lineRule="auto"/>
        <w:ind w:left="709" w:right="-164" w:hanging="42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14:paraId="4EB2D708" w14:textId="77777777" w:rsidR="00B5164E" w:rsidRPr="00E07464" w:rsidRDefault="00B5164E" w:rsidP="00643FA5">
      <w:pPr>
        <w:spacing w:after="0" w:line="240" w:lineRule="auto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8</w:t>
      </w: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. </w:t>
      </w: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การสนับสนุนของหน่วยงาน</w:t>
      </w:r>
    </w:p>
    <w:p w14:paraId="0FC296BB" w14:textId="48258971" w:rsidR="003C5742" w:rsidRPr="003C5742" w:rsidRDefault="003C5742" w:rsidP="003C5742">
      <w:pPr>
        <w:tabs>
          <w:tab w:val="left" w:pos="720"/>
        </w:tabs>
        <w:spacing w:after="0" w:line="420" w:lineRule="exact"/>
        <w:ind w:firstLine="28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3C5742">
        <w:rPr>
          <w:rFonts w:ascii="TH SarabunIT๙" w:eastAsia="TH SarabunPSK" w:hAnsi="TH SarabunIT๙" w:cs="TH SarabunIT๙"/>
          <w:sz w:val="32"/>
          <w:szCs w:val="32"/>
          <w:cs/>
        </w:rPr>
        <w:t xml:space="preserve">8.1 กรมส่งเสริมการเกษตรสนับสนุนงบประมาณในการดำเนินการจัดงาน </w:t>
      </w:r>
      <w:r w:rsidRPr="003C5742">
        <w:rPr>
          <w:rFonts w:ascii="TH SarabunIT๙" w:eastAsia="TH SarabunPSK" w:hAnsi="TH SarabunIT๙" w:cs="TH SarabunIT๙"/>
          <w:sz w:val="32"/>
          <w:szCs w:val="32"/>
        </w:rPr>
        <w:t xml:space="preserve">Field Day </w:t>
      </w:r>
    </w:p>
    <w:p w14:paraId="371D451F" w14:textId="77777777" w:rsidR="003C5742" w:rsidRPr="003C5742" w:rsidRDefault="003C5742" w:rsidP="003C5742">
      <w:pPr>
        <w:tabs>
          <w:tab w:val="left" w:pos="1276"/>
        </w:tabs>
        <w:spacing w:after="0" w:line="420" w:lineRule="exact"/>
        <w:ind w:left="284" w:firstLine="42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3C5742">
        <w:rPr>
          <w:rFonts w:ascii="TH SarabunIT๙" w:eastAsia="TH SarabunPSK" w:hAnsi="TH SarabunIT๙" w:cs="TH SarabunIT๙"/>
          <w:sz w:val="32"/>
          <w:szCs w:val="32"/>
          <w:cs/>
        </w:rPr>
        <w:tab/>
        <w:t>- การจัดเตรียมสถานที่ เช่น เต็นท์ สถานี/ฐานเรียนรู้ ฯลฯ</w:t>
      </w:r>
    </w:p>
    <w:p w14:paraId="78F19126" w14:textId="77777777" w:rsidR="003C5742" w:rsidRPr="003C5742" w:rsidRDefault="003C5742" w:rsidP="003C5742">
      <w:pPr>
        <w:tabs>
          <w:tab w:val="left" w:pos="1276"/>
        </w:tabs>
        <w:spacing w:after="0" w:line="420" w:lineRule="exact"/>
        <w:ind w:left="284" w:firstLine="42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3C5742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- อาหาร เครื่องดื่ม </w:t>
      </w:r>
    </w:p>
    <w:p w14:paraId="665A454E" w14:textId="77777777" w:rsidR="003C5742" w:rsidRPr="003C5742" w:rsidRDefault="003C5742" w:rsidP="003C5742">
      <w:pPr>
        <w:tabs>
          <w:tab w:val="left" w:pos="1276"/>
        </w:tabs>
        <w:spacing w:after="0" w:line="420" w:lineRule="exact"/>
        <w:ind w:left="284" w:firstLine="42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3C5742">
        <w:rPr>
          <w:rFonts w:ascii="TH SarabunIT๙" w:eastAsia="TH SarabunPSK" w:hAnsi="TH SarabunIT๙" w:cs="TH SarabunIT๙"/>
          <w:sz w:val="32"/>
          <w:szCs w:val="32"/>
          <w:cs/>
        </w:rPr>
        <w:tab/>
        <w:t>- ค่าพาหนะสำหรับผู้มาเรียนรู้</w:t>
      </w:r>
    </w:p>
    <w:p w14:paraId="1D0EB3FD" w14:textId="123927A0" w:rsidR="00B5164E" w:rsidRPr="003C5742" w:rsidRDefault="006A15F5" w:rsidP="003C5742">
      <w:pPr>
        <w:spacing w:after="0" w:line="240" w:lineRule="auto"/>
        <w:ind w:right="-16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3C5742">
        <w:rPr>
          <w:rFonts w:ascii="TH SarabunIT๙" w:eastAsia="TH SarabunPSK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9820BB" wp14:editId="6EE2EA08">
                <wp:simplePos x="0" y="0"/>
                <wp:positionH relativeFrom="column">
                  <wp:posOffset>5647055</wp:posOffset>
                </wp:positionH>
                <wp:positionV relativeFrom="paragraph">
                  <wp:posOffset>-354965</wp:posOffset>
                </wp:positionV>
                <wp:extent cx="435610" cy="348615"/>
                <wp:effectExtent l="0" t="0" r="381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C6625" w14:textId="77777777" w:rsidR="003C5742" w:rsidRPr="004050B1" w:rsidRDefault="003C5742" w:rsidP="003C574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820B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4.65pt;margin-top:-27.95pt;width:34.3pt;height:2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" stroked="f">
                <v:textbox>
                  <w:txbxContent>
                    <w:p w14:paraId="7C2C6625" w14:textId="77777777" w:rsidR="003C5742" w:rsidRPr="004050B1" w:rsidRDefault="003C5742" w:rsidP="003C574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742" w:rsidRPr="003C5742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3C5742" w:rsidRPr="003C5742">
        <w:rPr>
          <w:rFonts w:ascii="TH SarabunIT๙" w:eastAsia="TH SarabunPSK" w:hAnsi="TH SarabunIT๙" w:cs="TH SarabunIT๙"/>
          <w:spacing w:val="-6"/>
          <w:sz w:val="32"/>
          <w:szCs w:val="32"/>
          <w:cs/>
        </w:rPr>
        <w:t>8.2 หน่วยงานต่างๆ สนับสนุน งบประมาณเสริมในการจัดสถานี/นิทรรศการ ที่เกี่ยวข้อง รวมทั้งองค์ความรู้</w:t>
      </w:r>
      <w:r w:rsidR="003C5742" w:rsidRPr="003C5742">
        <w:rPr>
          <w:rFonts w:ascii="TH SarabunIT๙" w:eastAsia="TH SarabunPSK" w:hAnsi="TH SarabunIT๙" w:cs="TH SarabunIT๙"/>
          <w:sz w:val="32"/>
          <w:szCs w:val="32"/>
          <w:cs/>
        </w:rPr>
        <w:t xml:space="preserve"> เทคโนโลยี และวิทยากรถ่ายทอดความรู้ ฯลฯ</w:t>
      </w:r>
    </w:p>
    <w:p w14:paraId="12B5E366" w14:textId="77777777" w:rsidR="00E6390F" w:rsidRPr="00E07464" w:rsidRDefault="00E6390F" w:rsidP="00643FA5">
      <w:pPr>
        <w:spacing w:after="0" w:line="240" w:lineRule="auto"/>
        <w:ind w:right="-16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14:paraId="581BC3DB" w14:textId="70B0D13B" w:rsidR="00B5164E" w:rsidRPr="00E07464" w:rsidRDefault="00B5164E" w:rsidP="00643FA5">
      <w:pPr>
        <w:spacing w:after="0" w:line="240" w:lineRule="auto"/>
        <w:ind w:right="-164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</w:rPr>
        <w:t>9</w:t>
      </w: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 หน่วยงานรับผิดชอบการจัด</w:t>
      </w:r>
      <w:r w:rsidR="00C9194A" w:rsidRPr="00E07464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งาน</w:t>
      </w: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Field Day </w:t>
      </w: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ในพื้นที่</w:t>
      </w:r>
    </w:p>
    <w:p w14:paraId="1EC9923E" w14:textId="35073C23" w:rsidR="00790624" w:rsidRPr="00790624" w:rsidRDefault="002811CA" w:rsidP="00790624">
      <w:pPr>
        <w:tabs>
          <w:tab w:val="left" w:pos="851"/>
        </w:tabs>
        <w:spacing w:after="0" w:line="420" w:lineRule="exact"/>
        <w:ind w:right="-164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790624" w:rsidRPr="00790624">
        <w:rPr>
          <w:rFonts w:ascii="TH SarabunIT๙" w:eastAsia="TH SarabunPSK" w:hAnsi="TH SarabunIT๙" w:cs="TH SarabunIT๙"/>
          <w:sz w:val="32"/>
          <w:szCs w:val="32"/>
        </w:rPr>
        <w:t>9</w:t>
      </w:r>
      <w:r w:rsidR="00790624" w:rsidRPr="00790624">
        <w:rPr>
          <w:rFonts w:ascii="TH SarabunIT๙" w:eastAsia="TH SarabunPSK" w:hAnsi="TH SarabunIT๙" w:cs="TH SarabunIT๙"/>
          <w:sz w:val="32"/>
          <w:szCs w:val="32"/>
          <w:cs/>
        </w:rPr>
        <w:t>.1 หน่วยงานรับผิดชอบหลัก</w:t>
      </w:r>
    </w:p>
    <w:p w14:paraId="35FC065A" w14:textId="77777777" w:rsidR="00790624" w:rsidRPr="00790624" w:rsidRDefault="00790624" w:rsidP="00790624">
      <w:pPr>
        <w:tabs>
          <w:tab w:val="left" w:pos="1276"/>
        </w:tabs>
        <w:spacing w:after="0" w:line="420" w:lineRule="exact"/>
        <w:ind w:right="-16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90624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- คณะกรรมการขับเคลื่อนงานด้านการเกษตรระดับจังหวัด เป็นแกนหลักในการดำเนินการ </w:t>
      </w:r>
    </w:p>
    <w:p w14:paraId="208C7C85" w14:textId="77777777" w:rsidR="00790624" w:rsidRPr="00790624" w:rsidRDefault="00790624" w:rsidP="00790624">
      <w:pPr>
        <w:tabs>
          <w:tab w:val="left" w:pos="1276"/>
        </w:tabs>
        <w:spacing w:after="0" w:line="420" w:lineRule="exact"/>
        <w:ind w:right="-16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90624">
        <w:rPr>
          <w:rFonts w:ascii="TH SarabunIT๙" w:eastAsia="TH SarabunPSK" w:hAnsi="TH SarabunIT๙" w:cs="TH SarabunIT๙"/>
          <w:sz w:val="32"/>
          <w:szCs w:val="32"/>
          <w:cs/>
        </w:rPr>
        <w:tab/>
        <w:t>- เกษตรจังหวัด เป็นประธานในการบูรณาการหน่วยงานในสังกัดกระทรวงเกษตรและสหกรณ์</w:t>
      </w:r>
    </w:p>
    <w:p w14:paraId="4891BB47" w14:textId="77777777" w:rsidR="00790624" w:rsidRPr="00790624" w:rsidRDefault="00790624" w:rsidP="00790624">
      <w:pPr>
        <w:tabs>
          <w:tab w:val="left" w:pos="851"/>
        </w:tabs>
        <w:spacing w:after="0" w:line="420" w:lineRule="exact"/>
        <w:ind w:right="-16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90624">
        <w:rPr>
          <w:rFonts w:ascii="TH SarabunIT๙" w:eastAsia="TH SarabunPSK" w:hAnsi="TH SarabunIT๙" w:cs="TH SarabunIT๙"/>
          <w:sz w:val="32"/>
          <w:szCs w:val="32"/>
          <w:cs/>
        </w:rPr>
        <w:t xml:space="preserve">    </w:t>
      </w:r>
      <w:r w:rsidRPr="00790624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790624">
        <w:rPr>
          <w:rFonts w:ascii="TH SarabunIT๙" w:eastAsia="TH SarabunPSK" w:hAnsi="TH SarabunIT๙" w:cs="TH SarabunIT๙"/>
          <w:sz w:val="32"/>
          <w:szCs w:val="32"/>
        </w:rPr>
        <w:t>9</w:t>
      </w:r>
      <w:r w:rsidRPr="00790624">
        <w:rPr>
          <w:rFonts w:ascii="TH SarabunIT๙" w:eastAsia="TH SarabunPSK" w:hAnsi="TH SarabunIT๙" w:cs="TH SarabunIT๙"/>
          <w:sz w:val="32"/>
          <w:szCs w:val="32"/>
          <w:cs/>
        </w:rPr>
        <w:t>.2 หน่วยงานสนับสนุน</w:t>
      </w:r>
    </w:p>
    <w:p w14:paraId="19CA7F24" w14:textId="77777777" w:rsidR="00790624" w:rsidRPr="00790624" w:rsidRDefault="00790624" w:rsidP="00790624">
      <w:pPr>
        <w:tabs>
          <w:tab w:val="left" w:pos="1276"/>
        </w:tabs>
        <w:spacing w:after="0" w:line="420" w:lineRule="exact"/>
        <w:ind w:right="-16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90624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- หน่วยงานต่างๆ สังกัดกระทรวงเกษตรและสหกรณ์ในพื้นที่ </w:t>
      </w:r>
    </w:p>
    <w:p w14:paraId="45F4B1C6" w14:textId="5E0A5A6D" w:rsidR="00B5164E" w:rsidRPr="00E07464" w:rsidRDefault="00790624" w:rsidP="00D13BAA">
      <w:pPr>
        <w:tabs>
          <w:tab w:val="left" w:pos="1276"/>
        </w:tabs>
        <w:spacing w:after="0" w:line="420" w:lineRule="exact"/>
        <w:ind w:right="-16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90624">
        <w:rPr>
          <w:rFonts w:ascii="TH SarabunIT๙" w:eastAsia="TH SarabunPSK" w:hAnsi="TH SarabunIT๙" w:cs="TH SarabunIT๙"/>
          <w:sz w:val="32"/>
          <w:szCs w:val="32"/>
          <w:cs/>
        </w:rPr>
        <w:tab/>
        <w:t>- หน่วยงานต่างๆ ที่เกี่ยวข้องในพื้นที่</w:t>
      </w:r>
    </w:p>
    <w:p w14:paraId="5754D8B0" w14:textId="3BC59796" w:rsidR="00B5164E" w:rsidRPr="00E07464" w:rsidRDefault="00B5164E" w:rsidP="00643FA5">
      <w:pPr>
        <w:spacing w:after="0" w:line="240" w:lineRule="auto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10. </w:t>
      </w: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การดูแลเกษตรกรหลังการจัด</w:t>
      </w:r>
      <w:r w:rsidR="00C9194A" w:rsidRPr="00E07464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งาน</w:t>
      </w: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E07464">
        <w:rPr>
          <w:rFonts w:ascii="TH SarabunIT๙" w:eastAsia="TH SarabunPSK" w:hAnsi="TH SarabunIT๙" w:cs="TH SarabunIT๙"/>
          <w:b/>
          <w:bCs/>
          <w:sz w:val="32"/>
          <w:szCs w:val="32"/>
        </w:rPr>
        <w:t>Field Day</w:t>
      </w:r>
    </w:p>
    <w:p w14:paraId="6D09B705" w14:textId="328FD709" w:rsidR="00B5164E" w:rsidRPr="00E07464" w:rsidRDefault="006C61D4" w:rsidP="00643FA5">
      <w:pPr>
        <w:tabs>
          <w:tab w:val="left" w:pos="709"/>
        </w:tabs>
        <w:spacing w:after="0" w:line="240" w:lineRule="auto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E07464">
        <w:rPr>
          <w:rFonts w:ascii="TH SarabunIT๙" w:eastAsia="TH SarabunPSK" w:hAnsi="TH SarabunIT๙" w:cs="TH SarabunIT๙"/>
          <w:sz w:val="32"/>
          <w:szCs w:val="32"/>
        </w:rPr>
        <w:tab/>
      </w:r>
      <w:r w:rsidR="00B5164E" w:rsidRPr="00E07464">
        <w:rPr>
          <w:rFonts w:ascii="TH SarabunIT๙" w:eastAsia="TH SarabunPSK" w:hAnsi="TH SarabunIT๙" w:cs="TH SarabunIT๙"/>
          <w:sz w:val="32"/>
          <w:szCs w:val="32"/>
        </w:rPr>
        <w:t>10</w:t>
      </w:r>
      <w:r w:rsidR="00B5164E" w:rsidRPr="00E07464">
        <w:rPr>
          <w:rFonts w:ascii="TH SarabunIT๙" w:eastAsia="TH SarabunPSK" w:hAnsi="TH SarabunIT๙" w:cs="TH SarabunIT๙"/>
          <w:sz w:val="32"/>
          <w:szCs w:val="32"/>
          <w:cs/>
        </w:rPr>
        <w:t xml:space="preserve">.1 เกษตรกรเสนอแนวทางที่ได้จากการสรุปผลการเรียนรู้ภายหลังการจัด </w:t>
      </w:r>
      <w:r w:rsidR="00B5164E" w:rsidRPr="00E07464">
        <w:rPr>
          <w:rFonts w:ascii="TH SarabunIT๙" w:eastAsia="TH SarabunPSK" w:hAnsi="TH SarabunIT๙" w:cs="TH SarabunIT๙"/>
          <w:sz w:val="32"/>
          <w:szCs w:val="32"/>
        </w:rPr>
        <w:t xml:space="preserve">Field Day </w:t>
      </w:r>
      <w:r w:rsidR="00B5164E" w:rsidRPr="00E07464">
        <w:rPr>
          <w:rFonts w:ascii="TH SarabunIT๙" w:eastAsia="TH SarabunPSK" w:hAnsi="TH SarabunIT๙" w:cs="TH SarabunIT๙"/>
          <w:sz w:val="32"/>
          <w:szCs w:val="32"/>
          <w:cs/>
        </w:rPr>
        <w:t>เพื่อขอรับ</w:t>
      </w:r>
      <w:r w:rsidR="00643FA5" w:rsidRPr="00E07464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B5164E" w:rsidRPr="00E07464">
        <w:rPr>
          <w:rFonts w:ascii="TH SarabunIT๙" w:eastAsia="TH SarabunPSK" w:hAnsi="TH SarabunIT๙" w:cs="TH SarabunIT๙"/>
          <w:sz w:val="32"/>
          <w:szCs w:val="32"/>
          <w:cs/>
        </w:rPr>
        <w:t>การสนับสนุน</w:t>
      </w:r>
    </w:p>
    <w:p w14:paraId="0A915B1B" w14:textId="4A79A6C8" w:rsidR="00302E34" w:rsidRDefault="006C61D4" w:rsidP="009476E0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E07464">
        <w:rPr>
          <w:rFonts w:ascii="TH SarabunIT๙" w:eastAsia="TH SarabunPSK" w:hAnsi="TH SarabunIT๙" w:cs="TH SarabunIT๙"/>
          <w:sz w:val="32"/>
          <w:szCs w:val="32"/>
        </w:rPr>
        <w:tab/>
      </w:r>
      <w:r w:rsidR="00B5164E" w:rsidRPr="00E07464">
        <w:rPr>
          <w:rFonts w:ascii="TH SarabunIT๙" w:eastAsia="TH SarabunPSK" w:hAnsi="TH SarabunIT๙" w:cs="TH SarabunIT๙"/>
          <w:sz w:val="32"/>
          <w:szCs w:val="32"/>
        </w:rPr>
        <w:t>10</w:t>
      </w:r>
      <w:r w:rsidR="00B5164E" w:rsidRPr="00E07464">
        <w:rPr>
          <w:rFonts w:ascii="TH SarabunIT๙" w:eastAsia="TH SarabunPSK" w:hAnsi="TH SarabunIT๙" w:cs="TH SarabunIT๙"/>
          <w:sz w:val="32"/>
          <w:szCs w:val="32"/>
          <w:cs/>
        </w:rPr>
        <w:t>.2 หน่วยงานต่างๆ ร่วมกันกำหนดแผนการดูแลเกษตรกร (ตามข้อเสนอของเกษตรกร) โดยดูแล</w:t>
      </w:r>
      <w:r w:rsidR="00643FA5" w:rsidRPr="00E07464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B5164E" w:rsidRPr="00E07464">
        <w:rPr>
          <w:rFonts w:ascii="TH SarabunIT๙" w:eastAsia="TH SarabunPSK" w:hAnsi="TH SarabunIT๙" w:cs="TH SarabunIT๙"/>
          <w:sz w:val="32"/>
          <w:szCs w:val="32"/>
          <w:cs/>
        </w:rPr>
        <w:t xml:space="preserve">ตามภารกิจของแต่ละหน่วยงาน ภายหลังการจัด </w:t>
      </w:r>
      <w:r w:rsidR="00B5164E" w:rsidRPr="00E07464">
        <w:rPr>
          <w:rFonts w:ascii="TH SarabunIT๙" w:eastAsia="TH SarabunPSK" w:hAnsi="TH SarabunIT๙" w:cs="TH SarabunIT๙"/>
          <w:sz w:val="32"/>
          <w:szCs w:val="32"/>
        </w:rPr>
        <w:t>Field Day</w:t>
      </w:r>
    </w:p>
    <w:p w14:paraId="446637AD" w14:textId="77777777" w:rsidR="004752EE" w:rsidRDefault="004752EE" w:rsidP="009476E0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IT๙" w:eastAsia="TH SarabunPSK" w:hAnsi="TH SarabunIT๙" w:cs="TH SarabunIT๙" w:hint="cs"/>
          <w:sz w:val="32"/>
          <w:szCs w:val="32"/>
        </w:rPr>
      </w:pPr>
    </w:p>
    <w:p w14:paraId="6DDF37CD" w14:textId="77777777" w:rsidR="00302E34" w:rsidRPr="00E07464" w:rsidRDefault="00302E34" w:rsidP="00643FA5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14:paraId="486B0177" w14:textId="59C8048B" w:rsidR="00832C98" w:rsidRPr="00B5164E" w:rsidRDefault="00A45CD6" w:rsidP="00643FA5">
      <w:pPr>
        <w:tabs>
          <w:tab w:val="left" w:pos="709"/>
        </w:tabs>
        <w:spacing w:after="0" w:line="240" w:lineRule="auto"/>
        <w:ind w:firstLine="28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9600DF9" wp14:editId="3E631E1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960110" cy="3365500"/>
            <wp:effectExtent l="0" t="0" r="2540" b="6350"/>
            <wp:wrapNone/>
            <wp:docPr id="67923424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23424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1AAE" w14:textId="18F71407" w:rsidR="00B5164E" w:rsidRPr="00B5164E" w:rsidRDefault="00B5164E" w:rsidP="00643F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4452D1" w14:textId="5EB3CAB7" w:rsidR="006C61D4" w:rsidRDefault="006C61D4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9EA6095" w14:textId="0D288C42" w:rsidR="00F85915" w:rsidRDefault="00F85915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7998728" w14:textId="07E2F8CE" w:rsidR="00F85915" w:rsidRDefault="00F85915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96FA033" w14:textId="3A618232" w:rsidR="00F85915" w:rsidRDefault="00F85915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9CC7E72" w14:textId="451BC3CA" w:rsidR="00F85915" w:rsidRDefault="00F85915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532F732" w14:textId="1F4218B3" w:rsidR="00F85915" w:rsidRDefault="00F85915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5BA5535" w14:textId="1863A55A" w:rsidR="00F85915" w:rsidRDefault="00F85915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1CB3208" w14:textId="2B4B298F" w:rsidR="00F85915" w:rsidRDefault="00F85915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D8625D1" w14:textId="1E65BF16" w:rsidR="00F85915" w:rsidRDefault="00F85915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6061B8" w14:textId="4C91A88F" w:rsidR="00F85915" w:rsidRDefault="00F85915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AFC5231" w14:textId="0CE9C5EB" w:rsidR="00F85915" w:rsidRDefault="00F85915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F5A90F9" w14:textId="5078A109" w:rsidR="00F85915" w:rsidRDefault="00F85915" w:rsidP="00334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8E21BFE" w14:textId="77777777" w:rsidR="00F85915" w:rsidRPr="00321886" w:rsidRDefault="00F85915" w:rsidP="00D13BA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F19E3FA" w14:textId="34F21AB2" w:rsidR="00F36113" w:rsidRDefault="00D832CA" w:rsidP="00565B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21886">
        <w:rPr>
          <w:rFonts w:ascii="TH SarabunPSK" w:hAnsi="TH SarabunPSK" w:cs="TH SarabunPSK" w:hint="cs"/>
          <w:b/>
          <w:bCs/>
          <w:sz w:val="28"/>
          <w:cs/>
        </w:rPr>
        <w:t>กระบวนการจัดงาน</w:t>
      </w:r>
      <w:r w:rsidRPr="00321886">
        <w:rPr>
          <w:rFonts w:ascii="TH SarabunIT๙" w:hAnsi="TH SarabunIT๙" w:cs="TH SarabunIT๙"/>
          <w:b/>
          <w:bCs/>
          <w:sz w:val="28"/>
          <w:cs/>
        </w:rPr>
        <w:t>วันถ่ายทอดเทคโนโลยีเพื่อเริ่มต้นฤดูกาลผลิตใหม่ (</w:t>
      </w:r>
      <w:r w:rsidRPr="00321886">
        <w:rPr>
          <w:rFonts w:ascii="TH SarabunIT๙" w:hAnsi="TH SarabunIT๙" w:cs="TH SarabunIT๙"/>
          <w:b/>
          <w:bCs/>
          <w:sz w:val="28"/>
        </w:rPr>
        <w:t>Field Day)</w:t>
      </w:r>
      <w:r w:rsidRPr="00321886">
        <w:rPr>
          <w:rFonts w:ascii="TH SarabunIT๙" w:hAnsi="TH SarabunIT๙" w:cs="TH SarabunIT๙"/>
          <w:b/>
          <w:bCs/>
          <w:sz w:val="28"/>
          <w:cs/>
        </w:rPr>
        <w:t xml:space="preserve">ปี </w:t>
      </w:r>
      <w:r w:rsidR="00CA6BC2" w:rsidRPr="00321886">
        <w:rPr>
          <w:rFonts w:ascii="TH SarabunIT๙" w:hAnsi="TH SarabunIT๙" w:cs="TH SarabunIT๙"/>
          <w:b/>
          <w:bCs/>
          <w:sz w:val="28"/>
          <w:rtl/>
          <w:cs/>
        </w:rPr>
        <w:t>256</w:t>
      </w:r>
      <w:r w:rsidR="0087433C">
        <w:rPr>
          <w:rFonts w:ascii="TH SarabunIT๙" w:hAnsi="TH SarabunIT๙" w:cs="TH SarabunIT๙"/>
          <w:b/>
          <w:bCs/>
          <w:sz w:val="28"/>
        </w:rPr>
        <w:t>6</w:t>
      </w:r>
    </w:p>
    <w:p w14:paraId="37711B3F" w14:textId="77777777" w:rsidR="00EB0049" w:rsidRDefault="00EB0049" w:rsidP="00565B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40986760" w14:textId="09387A9A" w:rsidR="00026CFB" w:rsidRDefault="00004A63" w:rsidP="004B0292">
      <w:pPr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7B84">
        <w:rPr>
          <w:rFonts w:ascii="TH SarabunIT๙" w:hAnsi="TH SarabunIT๙" w:cs="TH SarabunIT๙" w:hint="cs"/>
          <w:b/>
          <w:bCs/>
          <w:sz w:val="32"/>
          <w:szCs w:val="32"/>
          <w:cs/>
        </w:rPr>
        <w:t>11. ศูนย์เรียนรู้การเพิ่มประสิทธิภาพการผลิตสินค้าเกษตร</w:t>
      </w:r>
      <w:r w:rsidR="005376A5" w:rsidRPr="00927B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(ศพก.) </w:t>
      </w:r>
      <w:r w:rsidRPr="00927B8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5376A5" w:rsidRPr="00927B84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927B8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จัดงาน</w:t>
      </w:r>
      <w:r w:rsidR="00026CFB" w:rsidRPr="00927B8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วันถ่ายทอดเทคโนโลยี</w:t>
      </w:r>
      <w:r w:rsidR="00F750C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26CFB" w:rsidRPr="00927B8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เพื่อเริ่มต้นฤดูกาลผลิตใหม่</w:t>
      </w:r>
      <w:r w:rsidRPr="00927B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6CFB" w:rsidRPr="00927B8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376A5" w:rsidRPr="00927B84">
        <w:rPr>
          <w:rFonts w:ascii="TH SarabunIT๙" w:hAnsi="TH SarabunIT๙" w:cs="TH SarabunIT๙"/>
          <w:b/>
          <w:bCs/>
          <w:sz w:val="32"/>
          <w:szCs w:val="32"/>
        </w:rPr>
        <w:t>F</w:t>
      </w:r>
      <w:r w:rsidRPr="00927B84">
        <w:rPr>
          <w:rFonts w:ascii="TH SarabunIT๙" w:hAnsi="TH SarabunIT๙" w:cs="TH SarabunIT๙"/>
          <w:b/>
          <w:bCs/>
          <w:sz w:val="32"/>
          <w:szCs w:val="32"/>
        </w:rPr>
        <w:t>ield Day</w:t>
      </w:r>
      <w:r w:rsidR="00026CFB" w:rsidRPr="00927B84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927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7B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</w:t>
      </w:r>
      <w:r w:rsidRPr="00927B84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87433C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74F97C38" w14:textId="77777777" w:rsidR="00EB0049" w:rsidRPr="00927B84" w:rsidRDefault="00EB0049" w:rsidP="004B0292">
      <w:pPr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FBCA2" w14:textId="77777777" w:rsidR="00927B84" w:rsidRPr="00A3182F" w:rsidRDefault="00927B84" w:rsidP="004B0292">
      <w:pPr>
        <w:spacing w:after="0" w:line="228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6"/>
        <w:tblW w:w="0" w:type="auto"/>
        <w:tblInd w:w="559" w:type="dxa"/>
        <w:tblLook w:val="04A0" w:firstRow="1" w:lastRow="0" w:firstColumn="1" w:lastColumn="0" w:noHBand="0" w:noVBand="1"/>
      </w:tblPr>
      <w:tblGrid>
        <w:gridCol w:w="683"/>
        <w:gridCol w:w="978"/>
        <w:gridCol w:w="1058"/>
        <w:gridCol w:w="1223"/>
        <w:gridCol w:w="1536"/>
        <w:gridCol w:w="1644"/>
        <w:gridCol w:w="1695"/>
      </w:tblGrid>
      <w:tr w:rsidR="0066225E" w:rsidRPr="0066225E" w14:paraId="6EAD002A" w14:textId="77777777" w:rsidTr="006B4DC4">
        <w:tc>
          <w:tcPr>
            <w:tcW w:w="694" w:type="dxa"/>
            <w:vMerge w:val="restart"/>
            <w:vAlign w:val="center"/>
          </w:tcPr>
          <w:p w14:paraId="49A27344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992" w:type="dxa"/>
            <w:vMerge w:val="restart"/>
            <w:vAlign w:val="center"/>
          </w:tcPr>
          <w:p w14:paraId="782CC21B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จำนวนจังหวัด</w:t>
            </w:r>
          </w:p>
        </w:tc>
        <w:tc>
          <w:tcPr>
            <w:tcW w:w="1080" w:type="dxa"/>
            <w:vMerge w:val="restart"/>
          </w:tcPr>
          <w:p w14:paraId="681F6DCF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 ศพก.</w:t>
            </w:r>
          </w:p>
          <w:p w14:paraId="18C47C89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(ศูนย์)</w:t>
            </w:r>
          </w:p>
        </w:tc>
        <w:tc>
          <w:tcPr>
            <w:tcW w:w="6385" w:type="dxa"/>
            <w:gridSpan w:val="4"/>
          </w:tcPr>
          <w:p w14:paraId="44EA618C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จุดจัดงานวันถ่ายทอดเทคโนโลยี</w:t>
            </w: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เพื่อเริ่มต้นฤดูกาลผลิตใหม่ (</w:t>
            </w: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Field Day) </w:t>
            </w: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2566</w:t>
            </w:r>
          </w:p>
        </w:tc>
      </w:tr>
      <w:tr w:rsidR="0066225E" w:rsidRPr="0066225E" w14:paraId="59C44AFD" w14:textId="77777777" w:rsidTr="006B4DC4">
        <w:tc>
          <w:tcPr>
            <w:tcW w:w="694" w:type="dxa"/>
            <w:vMerge/>
          </w:tcPr>
          <w:p w14:paraId="7DEC2FF5" w14:textId="77777777" w:rsidR="0066225E" w:rsidRPr="0066225E" w:rsidRDefault="0066225E" w:rsidP="0066225E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8F8CF00" w14:textId="77777777" w:rsidR="0066225E" w:rsidRPr="0066225E" w:rsidRDefault="0066225E" w:rsidP="0066225E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2C2A1CBA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669CCA5C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จุดจัดงาน </w:t>
            </w: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Field Day</w:t>
            </w: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ทั้งหมด</w:t>
            </w:r>
          </w:p>
        </w:tc>
        <w:tc>
          <w:tcPr>
            <w:tcW w:w="1620" w:type="dxa"/>
          </w:tcPr>
          <w:p w14:paraId="280C0D81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จุดจัดงาน </w:t>
            </w:r>
          </w:p>
          <w:p w14:paraId="716EDEC8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Field Day</w:t>
            </w:r>
          </w:p>
          <w:p w14:paraId="4565A574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 ศพก.</w:t>
            </w:r>
          </w:p>
        </w:tc>
        <w:tc>
          <w:tcPr>
            <w:tcW w:w="1710" w:type="dxa"/>
          </w:tcPr>
          <w:p w14:paraId="67892449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จุดจัดงาน </w:t>
            </w:r>
          </w:p>
          <w:p w14:paraId="1341F9DC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Field Day</w:t>
            </w:r>
          </w:p>
          <w:p w14:paraId="651B31A1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 ศูนย์เครือข่าย</w:t>
            </w:r>
          </w:p>
        </w:tc>
        <w:tc>
          <w:tcPr>
            <w:tcW w:w="1795" w:type="dxa"/>
          </w:tcPr>
          <w:p w14:paraId="5F4BDCFB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จุดจัดงาน </w:t>
            </w:r>
          </w:p>
          <w:p w14:paraId="7C696DCF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Field Day</w:t>
            </w:r>
          </w:p>
          <w:p w14:paraId="73A69C3A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ในที่อื่นๆ</w:t>
            </w:r>
          </w:p>
        </w:tc>
      </w:tr>
      <w:tr w:rsidR="0066225E" w:rsidRPr="0066225E" w14:paraId="795D8D97" w14:textId="77777777" w:rsidTr="006B4DC4">
        <w:tc>
          <w:tcPr>
            <w:tcW w:w="694" w:type="dxa"/>
          </w:tcPr>
          <w:p w14:paraId="5A7DB7BB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23FE6963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14:paraId="721DB661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1260" w:type="dxa"/>
          </w:tcPr>
          <w:p w14:paraId="78EAA903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14:paraId="5D62C901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10" w:type="dxa"/>
          </w:tcPr>
          <w:p w14:paraId="31C62160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795" w:type="dxa"/>
          </w:tcPr>
          <w:p w14:paraId="18FB3CF0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</w:tr>
      <w:tr w:rsidR="0066225E" w:rsidRPr="0066225E" w14:paraId="1762D3AE" w14:textId="77777777" w:rsidTr="006B4DC4">
        <w:tc>
          <w:tcPr>
            <w:tcW w:w="694" w:type="dxa"/>
          </w:tcPr>
          <w:p w14:paraId="150DC1DC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4BD2CCE5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080" w:type="dxa"/>
          </w:tcPr>
          <w:p w14:paraId="710B3AF7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1260" w:type="dxa"/>
          </w:tcPr>
          <w:p w14:paraId="56E20466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620" w:type="dxa"/>
          </w:tcPr>
          <w:p w14:paraId="37CFA1D6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10" w:type="dxa"/>
          </w:tcPr>
          <w:p w14:paraId="33804DFC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95" w:type="dxa"/>
          </w:tcPr>
          <w:p w14:paraId="5C3C7BB6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</w:tr>
      <w:tr w:rsidR="0066225E" w:rsidRPr="0066225E" w14:paraId="0204DCED" w14:textId="77777777" w:rsidTr="006B4DC4">
        <w:tc>
          <w:tcPr>
            <w:tcW w:w="694" w:type="dxa"/>
          </w:tcPr>
          <w:p w14:paraId="455F7687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7A52FB58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14:paraId="5C816B28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1260" w:type="dxa"/>
          </w:tcPr>
          <w:p w14:paraId="6BF8D809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620" w:type="dxa"/>
          </w:tcPr>
          <w:p w14:paraId="4484D0CC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10" w:type="dxa"/>
          </w:tcPr>
          <w:p w14:paraId="364B01F2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795" w:type="dxa"/>
          </w:tcPr>
          <w:p w14:paraId="7696609A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6225E" w:rsidRPr="0066225E" w14:paraId="636086B7" w14:textId="77777777" w:rsidTr="006B4DC4">
        <w:tc>
          <w:tcPr>
            <w:tcW w:w="694" w:type="dxa"/>
          </w:tcPr>
          <w:p w14:paraId="0F9C0FA5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7110F279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80" w:type="dxa"/>
          </w:tcPr>
          <w:p w14:paraId="32331261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322</w:t>
            </w:r>
          </w:p>
        </w:tc>
        <w:tc>
          <w:tcPr>
            <w:tcW w:w="1260" w:type="dxa"/>
          </w:tcPr>
          <w:p w14:paraId="6C54E7FB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03</w:t>
            </w:r>
          </w:p>
        </w:tc>
        <w:tc>
          <w:tcPr>
            <w:tcW w:w="1620" w:type="dxa"/>
          </w:tcPr>
          <w:p w14:paraId="105472BC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710" w:type="dxa"/>
          </w:tcPr>
          <w:p w14:paraId="12C2552A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95" w:type="dxa"/>
          </w:tcPr>
          <w:p w14:paraId="4449EEF2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66225E" w:rsidRPr="0066225E" w14:paraId="18676EFD" w14:textId="77777777" w:rsidTr="006B4DC4">
        <w:tc>
          <w:tcPr>
            <w:tcW w:w="694" w:type="dxa"/>
          </w:tcPr>
          <w:p w14:paraId="091CFB4B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37E1136F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080" w:type="dxa"/>
          </w:tcPr>
          <w:p w14:paraId="50B36316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151</w:t>
            </w:r>
          </w:p>
        </w:tc>
        <w:tc>
          <w:tcPr>
            <w:tcW w:w="1260" w:type="dxa"/>
          </w:tcPr>
          <w:p w14:paraId="0CED3410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1620" w:type="dxa"/>
          </w:tcPr>
          <w:p w14:paraId="02F300F7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710" w:type="dxa"/>
          </w:tcPr>
          <w:p w14:paraId="3F78AB38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95" w:type="dxa"/>
          </w:tcPr>
          <w:p w14:paraId="134D52A0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66225E" w:rsidRPr="0066225E" w14:paraId="5CD5B186" w14:textId="77777777" w:rsidTr="006B4DC4">
        <w:tc>
          <w:tcPr>
            <w:tcW w:w="694" w:type="dxa"/>
          </w:tcPr>
          <w:p w14:paraId="53198F7D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14:paraId="16A2955D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080" w:type="dxa"/>
          </w:tcPr>
          <w:p w14:paraId="7648DA49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193</w:t>
            </w:r>
          </w:p>
        </w:tc>
        <w:tc>
          <w:tcPr>
            <w:tcW w:w="1260" w:type="dxa"/>
          </w:tcPr>
          <w:p w14:paraId="63EB29FD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620" w:type="dxa"/>
          </w:tcPr>
          <w:p w14:paraId="4FB6B855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10" w:type="dxa"/>
          </w:tcPr>
          <w:p w14:paraId="2FCA8486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795" w:type="dxa"/>
          </w:tcPr>
          <w:p w14:paraId="074AD4E3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66225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66225E" w:rsidRPr="0066225E" w14:paraId="32D9C8F4" w14:textId="77777777" w:rsidTr="006B4DC4">
        <w:tc>
          <w:tcPr>
            <w:tcW w:w="694" w:type="dxa"/>
          </w:tcPr>
          <w:p w14:paraId="0D085034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12F98B4C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080" w:type="dxa"/>
          </w:tcPr>
          <w:p w14:paraId="0A61A320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882</w:t>
            </w:r>
          </w:p>
        </w:tc>
        <w:tc>
          <w:tcPr>
            <w:tcW w:w="1260" w:type="dxa"/>
          </w:tcPr>
          <w:p w14:paraId="5EBBC529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575</w:t>
            </w:r>
          </w:p>
        </w:tc>
        <w:tc>
          <w:tcPr>
            <w:tcW w:w="1620" w:type="dxa"/>
          </w:tcPr>
          <w:p w14:paraId="64879B1F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58</w:t>
            </w:r>
          </w:p>
          <w:p w14:paraId="4156DD50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(คิดเป็น 28</w:t>
            </w:r>
            <w:r w:rsidRPr="0066225E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  <w:t>%</w:t>
            </w:r>
            <w:r w:rsidRPr="0066225E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</w:tcPr>
          <w:p w14:paraId="3C7512DD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34</w:t>
            </w:r>
          </w:p>
          <w:p w14:paraId="72618917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(คิดเป็น 58</w:t>
            </w:r>
            <w:r w:rsidRPr="0066225E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  <w:t>%</w:t>
            </w:r>
            <w:r w:rsidRPr="0066225E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1795" w:type="dxa"/>
          </w:tcPr>
          <w:p w14:paraId="22D52B46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83</w:t>
            </w:r>
          </w:p>
          <w:p w14:paraId="66E9CFE7" w14:textId="77777777" w:rsidR="0066225E" w:rsidRPr="0066225E" w:rsidRDefault="0066225E" w:rsidP="0066225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6225E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(คิดเป็น 14</w:t>
            </w:r>
            <w:r w:rsidRPr="0066225E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  <w:t>%</w:t>
            </w:r>
            <w:r w:rsidRPr="0066225E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</w:tbl>
    <w:p w14:paraId="05C1C8AB" w14:textId="77777777" w:rsidR="00EB0049" w:rsidRDefault="00EB0049" w:rsidP="004B0292">
      <w:pPr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1FCAB5" w14:textId="11482DFA" w:rsidR="00F750CF" w:rsidRDefault="00F750CF" w:rsidP="004B0292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182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A318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</w:t>
      </w:r>
      <w:r w:rsidRPr="00E05D14"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สดงจำนวน</w:t>
      </w:r>
      <w:r w:rsidRPr="00F750CF">
        <w:rPr>
          <w:rFonts w:ascii="TH SarabunIT๙" w:hAnsi="TH SarabunIT๙" w:cs="TH SarabunIT๙"/>
          <w:sz w:val="32"/>
          <w:szCs w:val="32"/>
          <w:cs/>
        </w:rPr>
        <w:t>ศูนย์เรียนรู้การเพิ่มประสิทธิภาพการผลิตสินค้าเกษตร (ศพก.) ที่ดำเนินการจัดงานวันถ่ายทอดเทคโนโลยีเพื่อเริ่มต้นฤดูกาลผลิตใหม่ (</w:t>
      </w:r>
      <w:r w:rsidRPr="00F750CF">
        <w:rPr>
          <w:rFonts w:ascii="TH SarabunIT๙" w:hAnsi="TH SarabunIT๙" w:cs="TH SarabunIT๙"/>
          <w:sz w:val="32"/>
          <w:szCs w:val="32"/>
        </w:rPr>
        <w:t xml:space="preserve">Field Day) </w:t>
      </w:r>
      <w:r w:rsidRPr="00F750C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F750CF">
        <w:rPr>
          <w:rFonts w:ascii="TH SarabunIT๙" w:hAnsi="TH SarabunIT๙" w:cs="TH SarabunIT๙"/>
          <w:sz w:val="32"/>
          <w:szCs w:val="32"/>
        </w:rPr>
        <w:t>256</w:t>
      </w:r>
      <w:r w:rsidR="0066225E">
        <w:rPr>
          <w:rFonts w:ascii="TH SarabunIT๙" w:hAnsi="TH SarabunIT๙" w:cs="TH SarabunIT๙"/>
          <w:sz w:val="32"/>
          <w:szCs w:val="32"/>
        </w:rPr>
        <w:t>6</w:t>
      </w:r>
    </w:p>
    <w:p w14:paraId="597786E5" w14:textId="5B9A4CFB" w:rsidR="00334986" w:rsidRDefault="00334986" w:rsidP="004B0292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82F">
        <w:rPr>
          <w:rFonts w:ascii="TH SarabunIT๙" w:hAnsi="TH SarabunIT๙" w:cs="TH SarabunIT๙"/>
          <w:b/>
          <w:bCs/>
          <w:sz w:val="32"/>
          <w:szCs w:val="32"/>
          <w:cs/>
        </w:rPr>
        <w:t>ที่มาข้อมูล</w:t>
      </w:r>
      <w:r w:rsidRPr="00927B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7B84">
        <w:rPr>
          <w:rFonts w:ascii="TH SarabunIT๙" w:hAnsi="TH SarabunIT๙" w:cs="TH SarabunIT๙"/>
          <w:sz w:val="32"/>
          <w:szCs w:val="32"/>
        </w:rPr>
        <w:t xml:space="preserve">: </w:t>
      </w:r>
      <w:r w:rsidRPr="00927B84">
        <w:rPr>
          <w:rFonts w:ascii="TH SarabunIT๙" w:eastAsia="Times New Roman" w:hAnsi="TH SarabunIT๙" w:cs="TH SarabunIT๙"/>
          <w:sz w:val="32"/>
          <w:szCs w:val="32"/>
          <w:cs/>
        </w:rPr>
        <w:t>จากระบบรายงาน ศพก. (</w:t>
      </w:r>
      <w:hyperlink r:id="rId9" w:history="1">
        <w:r w:rsidRPr="00927B84">
          <w:rPr>
            <w:rStyle w:val="af"/>
            <w:rFonts w:ascii="TH SarabunIT๙" w:eastAsia="Times New Roman" w:hAnsi="TH SarabunIT๙" w:cs="TH SarabunIT๙"/>
            <w:color w:val="auto"/>
            <w:sz w:val="32"/>
            <w:szCs w:val="32"/>
            <w:u w:val="none"/>
          </w:rPr>
          <w:t xml:space="preserve">https://learningpoint.doae.go.th/) </w:t>
        </w:r>
        <w:r w:rsidRPr="00927B84">
          <w:rPr>
            <w:rStyle w:val="af"/>
            <w:rFonts w:ascii="TH SarabunIT๙" w:eastAsia="Times New Roman" w:hAnsi="TH SarabunIT๙" w:cs="TH SarabunIT๙"/>
            <w:color w:val="auto"/>
            <w:sz w:val="32"/>
            <w:szCs w:val="32"/>
            <w:u w:val="none"/>
            <w:cs/>
          </w:rPr>
          <w:t>ณ</w:t>
        </w:r>
      </w:hyperlink>
      <w:r w:rsidRPr="00927B84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วันที่ </w:t>
      </w:r>
      <w:r w:rsidR="004B747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0976E6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927B8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 256</w:t>
      </w:r>
      <w:r w:rsidR="0066225E">
        <w:rPr>
          <w:rFonts w:ascii="TH SarabunIT๙" w:eastAsia="Times New Roman" w:hAnsi="TH SarabunIT๙" w:cs="TH SarabunIT๙"/>
          <w:sz w:val="32"/>
          <w:szCs w:val="32"/>
        </w:rPr>
        <w:t>6</w:t>
      </w:r>
    </w:p>
    <w:p w14:paraId="5A0389D9" w14:textId="77777777" w:rsidR="00565B8F" w:rsidRDefault="00565B8F" w:rsidP="004B0292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D79782" w14:textId="77777777" w:rsidR="00EB0049" w:rsidRDefault="00EB0049" w:rsidP="004B0292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497673" w14:textId="5CBB9B7A" w:rsidR="001B6DAC" w:rsidRPr="0066225E" w:rsidRDefault="0066225E" w:rsidP="004B0292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152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6E60B01D" wp14:editId="0E512EAA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5939790" cy="2669540"/>
            <wp:effectExtent l="0" t="0" r="3810" b="0"/>
            <wp:wrapSquare wrapText="bothSides"/>
            <wp:docPr id="2125029449" name="Chart 21250294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F5420" w14:textId="0C9F873F" w:rsidR="00E05D14" w:rsidRPr="00E05D14" w:rsidRDefault="00E05D14" w:rsidP="004B0292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182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</w:t>
      </w:r>
      <w:r w:rsidR="00A3182F" w:rsidRPr="00A318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D11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318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แสดงจำนวน</w:t>
      </w:r>
      <w:r w:rsidRPr="00F750CF">
        <w:rPr>
          <w:rFonts w:ascii="TH SarabunIT๙" w:hAnsi="TH SarabunIT๙" w:cs="TH SarabunIT๙"/>
          <w:sz w:val="32"/>
          <w:szCs w:val="32"/>
          <w:cs/>
        </w:rPr>
        <w:t>ศูนย์เรียนรู้การเพิ่มประสิทธิภาพการผลิตสินค้าเกษตร (ศพก.) ที่ดำเนินการจัดงานวันถ่ายทอดเทคโนโลยีเพื่อเริ่มต้นฤดูกาลผลิตใหม่ (</w:t>
      </w:r>
      <w:r w:rsidRPr="00F750CF">
        <w:rPr>
          <w:rFonts w:ascii="TH SarabunIT๙" w:hAnsi="TH SarabunIT๙" w:cs="TH SarabunIT๙"/>
          <w:sz w:val="32"/>
          <w:szCs w:val="32"/>
        </w:rPr>
        <w:t xml:space="preserve">Field Day) </w:t>
      </w:r>
      <w:r w:rsidRPr="00F750C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F750CF">
        <w:rPr>
          <w:rFonts w:ascii="TH SarabunIT๙" w:hAnsi="TH SarabunIT๙" w:cs="TH SarabunIT๙"/>
          <w:sz w:val="32"/>
          <w:szCs w:val="32"/>
        </w:rPr>
        <w:t>256</w:t>
      </w:r>
      <w:r w:rsidR="0066225E">
        <w:rPr>
          <w:rFonts w:ascii="TH SarabunIT๙" w:hAnsi="TH SarabunIT๙" w:cs="TH SarabunIT๙"/>
          <w:sz w:val="32"/>
          <w:szCs w:val="32"/>
        </w:rPr>
        <w:t>6</w:t>
      </w:r>
    </w:p>
    <w:p w14:paraId="148DD2A5" w14:textId="271315CF" w:rsidR="00F919D0" w:rsidRDefault="00F919D0" w:rsidP="004B0292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82F">
        <w:rPr>
          <w:rFonts w:ascii="TH SarabunIT๙" w:hAnsi="TH SarabunIT๙" w:cs="TH SarabunIT๙"/>
          <w:b/>
          <w:bCs/>
          <w:sz w:val="32"/>
          <w:szCs w:val="32"/>
          <w:cs/>
        </w:rPr>
        <w:t>ที่มาข้อมูล</w:t>
      </w:r>
      <w:r w:rsidRPr="00927B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7B84">
        <w:rPr>
          <w:rFonts w:ascii="TH SarabunIT๙" w:hAnsi="TH SarabunIT๙" w:cs="TH SarabunIT๙"/>
          <w:sz w:val="32"/>
          <w:szCs w:val="32"/>
        </w:rPr>
        <w:t xml:space="preserve">: </w:t>
      </w:r>
      <w:r w:rsidRPr="00927B84">
        <w:rPr>
          <w:rFonts w:ascii="TH SarabunIT๙" w:eastAsia="Times New Roman" w:hAnsi="TH SarabunIT๙" w:cs="TH SarabunIT๙"/>
          <w:sz w:val="32"/>
          <w:szCs w:val="32"/>
          <w:cs/>
        </w:rPr>
        <w:t>จากระบบรายงาน ศพก. (</w:t>
      </w:r>
      <w:hyperlink r:id="rId11" w:history="1">
        <w:r w:rsidR="00927B84" w:rsidRPr="00927B84">
          <w:rPr>
            <w:rStyle w:val="af"/>
            <w:rFonts w:ascii="TH SarabunIT๙" w:eastAsia="Times New Roman" w:hAnsi="TH SarabunIT๙" w:cs="TH SarabunIT๙"/>
            <w:color w:val="auto"/>
            <w:sz w:val="32"/>
            <w:szCs w:val="32"/>
            <w:u w:val="none"/>
          </w:rPr>
          <w:t xml:space="preserve">https://learningpoint.doae.go.th/) </w:t>
        </w:r>
        <w:r w:rsidR="00927B84" w:rsidRPr="00927B84">
          <w:rPr>
            <w:rStyle w:val="af"/>
            <w:rFonts w:ascii="TH SarabunIT๙" w:eastAsia="Times New Roman" w:hAnsi="TH SarabunIT๙" w:cs="TH SarabunIT๙"/>
            <w:color w:val="auto"/>
            <w:sz w:val="32"/>
            <w:szCs w:val="32"/>
            <w:u w:val="none"/>
            <w:cs/>
          </w:rPr>
          <w:t>ณ</w:t>
        </w:r>
      </w:hyperlink>
      <w:r w:rsidR="00927B84" w:rsidRPr="00927B84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วันที่ </w:t>
      </w:r>
      <w:r w:rsidR="004B747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2F32C6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927B84" w:rsidRPr="00927B8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 256</w:t>
      </w:r>
      <w:r w:rsidR="0066225E">
        <w:rPr>
          <w:rFonts w:ascii="TH SarabunIT๙" w:eastAsia="Times New Roman" w:hAnsi="TH SarabunIT๙" w:cs="TH SarabunIT๙"/>
          <w:sz w:val="32"/>
          <w:szCs w:val="32"/>
        </w:rPr>
        <w:t>6</w:t>
      </w:r>
    </w:p>
    <w:p w14:paraId="1A75A92D" w14:textId="77777777" w:rsidR="00A3182F" w:rsidRPr="00A3182F" w:rsidRDefault="00A3182F" w:rsidP="004B0292">
      <w:pPr>
        <w:spacing w:after="0" w:line="228" w:lineRule="auto"/>
        <w:rPr>
          <w:rFonts w:ascii="TH SarabunIT๙" w:eastAsia="Times New Roman" w:hAnsi="TH SarabunIT๙" w:cs="TH SarabunIT๙"/>
          <w:sz w:val="10"/>
          <w:szCs w:val="10"/>
          <w:cs/>
        </w:rPr>
      </w:pPr>
    </w:p>
    <w:p w14:paraId="1ED90110" w14:textId="4C9C2929" w:rsidR="004B0292" w:rsidRDefault="00F750CF" w:rsidP="004B0292">
      <w:pPr>
        <w:tabs>
          <w:tab w:val="left" w:pos="0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</w:p>
    <w:p w14:paraId="10174127" w14:textId="53E4C713" w:rsidR="001B0BF2" w:rsidRDefault="00B24F76" w:rsidP="004B0292">
      <w:pPr>
        <w:tabs>
          <w:tab w:val="left" w:pos="0"/>
        </w:tabs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029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B029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B0BF2" w:rsidRPr="004B02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95D4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</w:t>
      </w:r>
      <w:r w:rsidR="001B0BF2" w:rsidRPr="004B029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ที่จัด</w:t>
      </w:r>
      <w:r w:rsidR="00EB049D" w:rsidRPr="004B029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E05D14" w:rsidRPr="004B02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วันถ่ายทอดเทคโนโลยีเพื่อเริ่มต้นฤดูกาลผลิตใหม่</w:t>
      </w:r>
      <w:r w:rsidR="005376A5" w:rsidRPr="004B02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05D14" w:rsidRPr="004B029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5376A5" w:rsidRPr="004B0292">
        <w:rPr>
          <w:rFonts w:ascii="TH SarabunIT๙" w:hAnsi="TH SarabunIT๙" w:cs="TH SarabunIT๙"/>
          <w:b/>
          <w:bCs/>
          <w:sz w:val="32"/>
          <w:szCs w:val="32"/>
        </w:rPr>
        <w:t>F</w:t>
      </w:r>
      <w:r w:rsidR="001B0BF2" w:rsidRPr="004B0292">
        <w:rPr>
          <w:rFonts w:ascii="TH SarabunIT๙" w:hAnsi="TH SarabunIT๙" w:cs="TH SarabunIT๙"/>
          <w:b/>
          <w:bCs/>
          <w:sz w:val="32"/>
          <w:szCs w:val="32"/>
        </w:rPr>
        <w:t>ield Day</w:t>
      </w:r>
      <w:r w:rsidR="00E05D14" w:rsidRPr="004B0292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1B0BF2" w:rsidRPr="004B02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0BF2" w:rsidRPr="004B02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</w:t>
      </w:r>
      <w:r w:rsidR="001113E6" w:rsidRPr="004B0292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66225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376A5" w:rsidRPr="004B02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</w:t>
      </w:r>
      <w:r w:rsidR="00EB049D" w:rsidRPr="004B029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แบ่งตามชนิด</w:t>
      </w:r>
      <w:r w:rsidR="00795701" w:rsidRPr="004B0292">
        <w:rPr>
          <w:rFonts w:ascii="TH SarabunIT๙" w:hAnsi="TH SarabunIT๙" w:cs="TH SarabunIT๙" w:hint="cs"/>
          <w:b/>
          <w:bCs/>
          <w:sz w:val="32"/>
          <w:szCs w:val="32"/>
          <w:cs/>
        </w:rPr>
        <w:t>พืช</w:t>
      </w:r>
      <w:r w:rsidR="00EB049D" w:rsidRPr="004B029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ที่จัดงาน</w:t>
      </w:r>
    </w:p>
    <w:p w14:paraId="673FA0CE" w14:textId="3B2BBE98" w:rsidR="0066225E" w:rsidRPr="004B0292" w:rsidRDefault="0066225E" w:rsidP="004B0292">
      <w:pPr>
        <w:tabs>
          <w:tab w:val="left" w:pos="0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152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183B965A" wp14:editId="4103B8F6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5939790" cy="2669540"/>
            <wp:effectExtent l="0" t="0" r="3810" b="0"/>
            <wp:wrapSquare wrapText="bothSides"/>
            <wp:docPr id="1500585424" name="แผนภูมิ 15005854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EED73" w14:textId="77777777" w:rsidR="0066225E" w:rsidRDefault="0066225E" w:rsidP="001569F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834FE6" w14:textId="3D8F2376" w:rsidR="00E05D14" w:rsidRPr="00334986" w:rsidRDefault="00795701" w:rsidP="001569F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แผนภูมิที่ 2 </w:t>
      </w:r>
      <w:r w:rsidRPr="00334986">
        <w:rPr>
          <w:rFonts w:ascii="TH SarabunIT๙" w:hAnsi="TH SarabunIT๙" w:cs="TH SarabunIT๙" w:hint="cs"/>
          <w:sz w:val="32"/>
          <w:szCs w:val="32"/>
          <w:cs/>
        </w:rPr>
        <w:t xml:space="preserve">แสดงจำนวนศูนย์เรียนรู้การเพิ่มประสิทธิภาพการผลิตสินค้าเกษตร (ศพก.) ที่จัดงานวันถ่ายทอดเทคโนโลยีเพื่อเริ่มต้นฤดูกาลผลิตใหม่ </w:t>
      </w:r>
      <w:r w:rsidRPr="00334986">
        <w:rPr>
          <w:rFonts w:ascii="TH SarabunIT๙" w:hAnsi="TH SarabunIT๙" w:cs="TH SarabunIT๙"/>
          <w:sz w:val="32"/>
          <w:szCs w:val="32"/>
        </w:rPr>
        <w:t xml:space="preserve">(Field Day) </w:t>
      </w:r>
      <w:r w:rsidRPr="00334986">
        <w:rPr>
          <w:rFonts w:ascii="TH SarabunIT๙" w:hAnsi="TH SarabunIT๙" w:cs="TH SarabunIT๙" w:hint="cs"/>
          <w:sz w:val="32"/>
          <w:szCs w:val="32"/>
          <w:cs/>
        </w:rPr>
        <w:t>ปี 256</w:t>
      </w:r>
      <w:r w:rsidR="0087433C">
        <w:rPr>
          <w:rFonts w:ascii="TH SarabunIT๙" w:hAnsi="TH SarabunIT๙" w:cs="TH SarabunIT๙"/>
          <w:sz w:val="32"/>
          <w:szCs w:val="32"/>
        </w:rPr>
        <w:t>6</w:t>
      </w:r>
      <w:r w:rsidR="006D2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9F9" w:rsidRPr="0033498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F32C6" w:rsidRPr="00334986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2F32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2A3">
        <w:rPr>
          <w:rFonts w:ascii="TH SarabunIT๙" w:hAnsi="TH SarabunIT๙" w:cs="TH SarabunIT๙" w:hint="cs"/>
          <w:sz w:val="32"/>
          <w:szCs w:val="32"/>
          <w:cs/>
        </w:rPr>
        <w:t>57</w:t>
      </w:r>
      <w:r w:rsidR="0066225E">
        <w:rPr>
          <w:rFonts w:ascii="TH SarabunIT๙" w:hAnsi="TH SarabunIT๙" w:cs="TH SarabunIT๙"/>
          <w:sz w:val="32"/>
          <w:szCs w:val="32"/>
        </w:rPr>
        <w:t xml:space="preserve">5 </w:t>
      </w:r>
      <w:r w:rsidR="006D22A3">
        <w:rPr>
          <w:rFonts w:ascii="TH SarabunIT๙" w:hAnsi="TH SarabunIT๙" w:cs="TH SarabunIT๙" w:hint="cs"/>
          <w:sz w:val="32"/>
          <w:szCs w:val="32"/>
          <w:cs/>
        </w:rPr>
        <w:t>จุด</w:t>
      </w:r>
      <w:r w:rsidRPr="00334986">
        <w:rPr>
          <w:rFonts w:ascii="TH SarabunIT๙" w:hAnsi="TH SarabunIT๙" w:cs="TH SarabunIT๙" w:hint="cs"/>
          <w:sz w:val="32"/>
          <w:szCs w:val="32"/>
          <w:cs/>
        </w:rPr>
        <w:t>โดยแบ่งตามชนิดพืชที่จัดงาน</w:t>
      </w:r>
    </w:p>
    <w:p w14:paraId="74AD71F7" w14:textId="2C18CAAD" w:rsidR="00F750CF" w:rsidRPr="00927B84" w:rsidRDefault="00F750CF" w:rsidP="001569F9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ที่มาข้อมูล </w:t>
      </w:r>
      <w:r w:rsidRPr="0033498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27B84">
        <w:rPr>
          <w:rFonts w:ascii="TH SarabunIT๙" w:hAnsi="TH SarabunIT๙" w:cs="TH SarabunIT๙"/>
          <w:sz w:val="32"/>
          <w:szCs w:val="32"/>
        </w:rPr>
        <w:t xml:space="preserve"> </w:t>
      </w:r>
      <w:r w:rsidRPr="00927B84">
        <w:rPr>
          <w:rFonts w:ascii="TH SarabunIT๙" w:eastAsia="Times New Roman" w:hAnsi="TH SarabunIT๙" w:cs="TH SarabunIT๙"/>
          <w:sz w:val="32"/>
          <w:szCs w:val="32"/>
          <w:cs/>
        </w:rPr>
        <w:t>จากระบบรายงาน ศพก. (</w:t>
      </w:r>
      <w:hyperlink r:id="rId13" w:history="1">
        <w:r w:rsidRPr="00927B84">
          <w:rPr>
            <w:rStyle w:val="af"/>
            <w:rFonts w:ascii="TH SarabunIT๙" w:eastAsia="Times New Roman" w:hAnsi="TH SarabunIT๙" w:cs="TH SarabunIT๙"/>
            <w:color w:val="auto"/>
            <w:sz w:val="32"/>
            <w:szCs w:val="32"/>
            <w:u w:val="none"/>
          </w:rPr>
          <w:t xml:space="preserve">https://learningpoint.doae.go.th/) </w:t>
        </w:r>
        <w:r w:rsidRPr="00927B84">
          <w:rPr>
            <w:rStyle w:val="af"/>
            <w:rFonts w:ascii="TH SarabunIT๙" w:eastAsia="Times New Roman" w:hAnsi="TH SarabunIT๙" w:cs="TH SarabunIT๙"/>
            <w:color w:val="auto"/>
            <w:sz w:val="32"/>
            <w:szCs w:val="32"/>
            <w:u w:val="none"/>
            <w:cs/>
          </w:rPr>
          <w:t>ณ</w:t>
        </w:r>
      </w:hyperlink>
      <w:r w:rsidRPr="00927B84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วันที่ </w:t>
      </w:r>
      <w:r w:rsidR="004B747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2F32C6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927B8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 256</w:t>
      </w:r>
      <w:r w:rsidR="0087433C">
        <w:rPr>
          <w:rFonts w:ascii="TH SarabunIT๙" w:eastAsia="Times New Roman" w:hAnsi="TH SarabunIT๙" w:cs="TH SarabunIT๙"/>
          <w:sz w:val="32"/>
          <w:szCs w:val="32"/>
        </w:rPr>
        <w:t>6</w:t>
      </w:r>
    </w:p>
    <w:p w14:paraId="52597AD9" w14:textId="3CF58628" w:rsidR="00F919D0" w:rsidRDefault="00F919D0" w:rsidP="00F919D0">
      <w:pPr>
        <w:spacing w:after="0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E2BCCAC" w14:textId="77777777" w:rsidR="00020727" w:rsidRPr="00F919D0" w:rsidRDefault="00020727" w:rsidP="00F919D0">
      <w:pPr>
        <w:spacing w:after="0"/>
        <w:rPr>
          <w:rFonts w:ascii="TH SarabunPSK" w:eastAsia="Times New Roman" w:hAnsi="TH SarabunPSK" w:cs="TH SarabunPSK" w:hint="cs"/>
          <w:color w:val="FF0000"/>
          <w:sz w:val="32"/>
          <w:szCs w:val="32"/>
        </w:rPr>
      </w:pPr>
    </w:p>
    <w:p w14:paraId="7B99C84D" w14:textId="77777777" w:rsidR="001645F4" w:rsidRDefault="001645F4" w:rsidP="001569F9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55F5614" w14:textId="620D6850" w:rsidR="00962229" w:rsidRPr="001569F9" w:rsidRDefault="00333EBA" w:rsidP="001569F9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1AF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FD554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62229" w:rsidRPr="007541A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62229" w:rsidRPr="007541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ปัจจัยแห่งความสำเร็จ </w:t>
      </w:r>
    </w:p>
    <w:p w14:paraId="1412C8B7" w14:textId="55E5CF4F" w:rsidR="002E534E" w:rsidRPr="00E2733D" w:rsidRDefault="005376A5" w:rsidP="00E0692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733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๓.๑</w:t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534E" w:rsidRPr="00E2733D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</w:p>
    <w:p w14:paraId="7A5FB3B2" w14:textId="626E577E" w:rsidR="00F919D0" w:rsidRPr="00E2733D" w:rsidRDefault="00F919D0" w:rsidP="00F919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733D">
        <w:rPr>
          <w:rFonts w:ascii="TH SarabunIT๙" w:hAnsi="TH SarabunIT๙" w:cs="TH SarabunIT๙"/>
          <w:sz w:val="32"/>
          <w:szCs w:val="32"/>
        </w:rPr>
        <w:tab/>
      </w:r>
      <w:r w:rsidRPr="00E2733D">
        <w:rPr>
          <w:rFonts w:ascii="TH SarabunIT๙" w:hAnsi="TH SarabunIT๙" w:cs="TH SarabunIT๙"/>
          <w:sz w:val="32"/>
          <w:szCs w:val="32"/>
        </w:rPr>
        <w:tab/>
        <w:t>1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77EA9" w:rsidRPr="00E2733D">
        <w:rPr>
          <w:rFonts w:ascii="TH SarabunIT๙" w:hAnsi="TH SarabunIT๙" w:cs="TH SarabunIT๙" w:hint="cs"/>
          <w:sz w:val="32"/>
          <w:szCs w:val="32"/>
          <w:cs/>
        </w:rPr>
        <w:t>ผู้บริหารระดับจังหวัดและอำเภอให้ความสำคัญ</w:t>
      </w:r>
      <w:r w:rsidR="00E06928" w:rsidRPr="00E2733D">
        <w:rPr>
          <w:rFonts w:ascii="TH SarabunIT๙" w:hAnsi="TH SarabunIT๙" w:cs="TH SarabunIT๙" w:hint="cs"/>
          <w:sz w:val="32"/>
          <w:szCs w:val="32"/>
          <w:cs/>
        </w:rPr>
        <w:t>และให้การสนับสนุน</w:t>
      </w:r>
      <w:r w:rsidR="00877EA9" w:rsidRPr="00E2733D">
        <w:rPr>
          <w:rFonts w:ascii="TH SarabunIT๙" w:hAnsi="TH SarabunIT๙" w:cs="TH SarabunIT๙" w:hint="cs"/>
          <w:sz w:val="32"/>
          <w:szCs w:val="32"/>
          <w:cs/>
        </w:rPr>
        <w:t xml:space="preserve">กับการดำเนินงานการจัดงาน </w:t>
      </w:r>
      <w:r w:rsidR="00877EA9" w:rsidRPr="00E2733D">
        <w:rPr>
          <w:rFonts w:ascii="TH SarabunIT๙" w:hAnsi="TH SarabunIT๙" w:cs="TH SarabunIT๙"/>
          <w:sz w:val="32"/>
          <w:szCs w:val="32"/>
        </w:rPr>
        <w:t xml:space="preserve">Field Day </w:t>
      </w:r>
      <w:r w:rsidR="00877EA9" w:rsidRPr="00E2733D">
        <w:rPr>
          <w:rFonts w:ascii="TH SarabunIT๙" w:hAnsi="TH SarabunIT๙" w:cs="TH SarabunIT๙" w:hint="cs"/>
          <w:sz w:val="32"/>
          <w:szCs w:val="32"/>
          <w:cs/>
        </w:rPr>
        <w:t>เป็นอย่างดี</w:t>
      </w:r>
    </w:p>
    <w:p w14:paraId="7E58E783" w14:textId="5B464C16" w:rsidR="00E06928" w:rsidRPr="00E2733D" w:rsidRDefault="00877EA9" w:rsidP="00E06928">
      <w:pPr>
        <w:pStyle w:val="a7"/>
        <w:tabs>
          <w:tab w:val="clear" w:pos="4680"/>
          <w:tab w:val="clear" w:pos="9360"/>
          <w:tab w:val="center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733D">
        <w:rPr>
          <w:rFonts w:ascii="TH SarabunIT๙" w:hAnsi="TH SarabunIT๙" w:cs="TH SarabunIT๙"/>
          <w:sz w:val="32"/>
          <w:szCs w:val="32"/>
          <w:cs/>
        </w:rPr>
        <w:tab/>
      </w:r>
      <w:r w:rsidRPr="00E2733D">
        <w:rPr>
          <w:rFonts w:ascii="TH SarabunIT๙" w:hAnsi="TH SarabunIT๙" w:cs="TH SarabunIT๙"/>
          <w:sz w:val="32"/>
          <w:szCs w:val="32"/>
          <w:cs/>
        </w:rPr>
        <w:tab/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E06928" w:rsidRPr="00E2733D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เจ้าหน้าที่มีความเข้าใจแนวทางการจัดงาน </w:t>
      </w:r>
      <w:r w:rsidR="00E06928" w:rsidRPr="00E2733D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E06928" w:rsidRPr="00E2733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06928" w:rsidRPr="00E2733D">
        <w:rPr>
          <w:rFonts w:ascii="TH SarabunIT๙" w:hAnsi="TH SarabunIT๙" w:cs="TH SarabunIT๙"/>
          <w:sz w:val="32"/>
          <w:szCs w:val="32"/>
          <w:cs/>
        </w:rPr>
        <w:t>คัญ</w:t>
      </w:r>
      <w:r w:rsidR="00E06928" w:rsidRPr="00E2733D">
        <w:rPr>
          <w:rFonts w:ascii="TH SarabunIT๙" w:hAnsi="TH SarabunIT๙" w:cs="TH SarabunIT๙" w:hint="cs"/>
          <w:sz w:val="32"/>
          <w:szCs w:val="32"/>
          <w:cs/>
        </w:rPr>
        <w:t>ในการจัดงานวัน</w:t>
      </w:r>
      <w:r w:rsidR="00E06928" w:rsidRPr="00E2733D">
        <w:rPr>
          <w:rFonts w:ascii="TH SarabunIT๙" w:hAnsi="TH SarabunIT๙" w:cs="TH SarabunIT๙"/>
          <w:sz w:val="32"/>
          <w:szCs w:val="32"/>
        </w:rPr>
        <w:t xml:space="preserve"> Field Day </w:t>
      </w:r>
      <w:r w:rsidR="00E06928" w:rsidRPr="00E2733D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E07464">
        <w:rPr>
          <w:rFonts w:ascii="TH SarabunIT๙" w:hAnsi="TH SarabunIT๙" w:cs="TH SarabunIT๙"/>
          <w:sz w:val="32"/>
          <w:szCs w:val="32"/>
          <w:cs/>
        </w:rPr>
        <w:br/>
      </w:r>
      <w:r w:rsidR="00E06928" w:rsidRPr="00E2733D">
        <w:rPr>
          <w:rFonts w:ascii="TH SarabunIT๙" w:hAnsi="TH SarabunIT๙" w:cs="TH SarabunIT๙" w:hint="cs"/>
          <w:sz w:val="32"/>
          <w:szCs w:val="32"/>
          <w:cs/>
        </w:rPr>
        <w:t>มีการวางแผนการทำงานที่ดี</w:t>
      </w:r>
    </w:p>
    <w:p w14:paraId="68A8C485" w14:textId="34A8B902" w:rsidR="007541AF" w:rsidRPr="009476E0" w:rsidRDefault="00E06928" w:rsidP="00D125A4">
      <w:pPr>
        <w:pStyle w:val="a7"/>
        <w:tabs>
          <w:tab w:val="clear" w:pos="4680"/>
          <w:tab w:val="clear" w:pos="9360"/>
          <w:tab w:val="center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733D">
        <w:rPr>
          <w:rFonts w:ascii="TH SarabunIT๙" w:hAnsi="TH SarabunIT๙" w:cs="TH SarabunIT๙"/>
          <w:sz w:val="32"/>
          <w:szCs w:val="32"/>
          <w:cs/>
        </w:rPr>
        <w:tab/>
      </w:r>
      <w:r w:rsidRPr="00E2733D">
        <w:rPr>
          <w:rFonts w:ascii="TH SarabunIT๙" w:hAnsi="TH SarabunIT๙" w:cs="TH SarabunIT๙"/>
          <w:sz w:val="32"/>
          <w:szCs w:val="32"/>
          <w:cs/>
        </w:rPr>
        <w:tab/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3) ทำงานเป็นทีม มีความเสียสละ รับผิดชอบ</w:t>
      </w:r>
      <w:r w:rsidR="00C87A73" w:rsidRPr="00E2733D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หน้าที่ สามารถประสานงานและแก้ปัญหาได้ดี</w:t>
      </w:r>
    </w:p>
    <w:p w14:paraId="2FAAD78B" w14:textId="2C3C371F" w:rsidR="002E534E" w:rsidRPr="00E2733D" w:rsidRDefault="002E534E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733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F919D0" w:rsidRPr="00E2733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E2733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เกษตรกร</w:t>
      </w:r>
    </w:p>
    <w:p w14:paraId="481BB8C7" w14:textId="32E1C0EF" w:rsidR="002E534E" w:rsidRPr="00E2733D" w:rsidRDefault="002E534E" w:rsidP="00F919D0">
      <w:pPr>
        <w:pStyle w:val="a7"/>
        <w:tabs>
          <w:tab w:val="clear" w:pos="4680"/>
          <w:tab w:val="left" w:pos="360"/>
          <w:tab w:val="left" w:pos="709"/>
          <w:tab w:val="center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733D">
        <w:rPr>
          <w:rFonts w:ascii="TH SarabunIT๙" w:hAnsi="TH SarabunIT๙" w:cs="TH SarabunIT๙"/>
          <w:sz w:val="32"/>
          <w:szCs w:val="32"/>
        </w:rPr>
        <w:tab/>
      </w:r>
      <w:r w:rsidRPr="00E2733D">
        <w:rPr>
          <w:rFonts w:ascii="TH SarabunIT๙" w:hAnsi="TH SarabunIT๙" w:cs="TH SarabunIT๙"/>
          <w:sz w:val="32"/>
          <w:szCs w:val="32"/>
        </w:rPr>
        <w:tab/>
      </w:r>
      <w:r w:rsidR="00F919D0" w:rsidRPr="00E2733D">
        <w:rPr>
          <w:rFonts w:ascii="TH SarabunIT๙" w:hAnsi="TH SarabunIT๙" w:cs="TH SarabunIT๙"/>
          <w:sz w:val="32"/>
          <w:szCs w:val="32"/>
        </w:rPr>
        <w:tab/>
      </w:r>
      <w:r w:rsidR="00F919D0" w:rsidRPr="00E2733D">
        <w:rPr>
          <w:rFonts w:ascii="TH SarabunIT๙" w:hAnsi="TH SarabunIT๙" w:cs="TH SarabunIT๙"/>
          <w:sz w:val="32"/>
          <w:szCs w:val="32"/>
        </w:rPr>
        <w:tab/>
      </w:r>
      <w:r w:rsidRPr="00E07464"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E051E7" w:rsidRPr="00E0746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F919D0" w:rsidRPr="00E074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07464">
        <w:rPr>
          <w:rFonts w:ascii="TH SarabunIT๙" w:hAnsi="TH SarabunIT๙" w:cs="TH SarabunIT๙" w:hint="cs"/>
          <w:spacing w:val="-6"/>
          <w:sz w:val="32"/>
          <w:szCs w:val="32"/>
          <w:cs/>
        </w:rPr>
        <w:t>เกษตรกรให้ความสนใจ ต้องการเข้ามาเรียนรู้และมีส่วนร่วม</w:t>
      </w:r>
      <w:r w:rsidR="003206C3" w:rsidRPr="00E074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เปิดใจยอมรับความรู้ใหม่</w:t>
      </w:r>
      <w:r w:rsidRPr="00E07464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และพร้อมนำไป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ปรับใช้</w:t>
      </w:r>
      <w:r w:rsidR="003206C3" w:rsidRPr="00E2733D">
        <w:rPr>
          <w:rFonts w:ascii="TH SarabunIT๙" w:hAnsi="TH SarabunIT๙" w:cs="TH SarabunIT๙" w:hint="cs"/>
          <w:sz w:val="32"/>
          <w:szCs w:val="32"/>
          <w:cs/>
        </w:rPr>
        <w:t>ในการทำการเกษตร</w:t>
      </w:r>
      <w:r w:rsidR="002246E5" w:rsidRPr="00E2733D">
        <w:rPr>
          <w:rFonts w:ascii="TH SarabunIT๙" w:hAnsi="TH SarabunIT๙" w:cs="TH SarabunIT๙" w:hint="cs"/>
          <w:sz w:val="32"/>
          <w:szCs w:val="32"/>
          <w:cs/>
        </w:rPr>
        <w:t>ให้เหมาะสมกับตนเอง</w:t>
      </w:r>
      <w:r w:rsidR="00E074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DB6D8A" w14:textId="77777777" w:rsidR="009C6343" w:rsidRDefault="002E534E" w:rsidP="009C6343">
      <w:pPr>
        <w:pStyle w:val="a7"/>
        <w:tabs>
          <w:tab w:val="left" w:pos="36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2733D">
        <w:rPr>
          <w:rFonts w:ascii="TH SarabunIT๙" w:hAnsi="TH SarabunIT๙" w:cs="TH SarabunIT๙"/>
          <w:sz w:val="32"/>
          <w:szCs w:val="32"/>
        </w:rPr>
        <w:tab/>
      </w:r>
      <w:r w:rsidRPr="00E2733D">
        <w:rPr>
          <w:rFonts w:ascii="TH SarabunIT๙" w:hAnsi="TH SarabunIT๙" w:cs="TH SarabunIT๙"/>
          <w:sz w:val="32"/>
          <w:szCs w:val="32"/>
        </w:rPr>
        <w:tab/>
      </w:r>
      <w:r w:rsidR="00F919D0" w:rsidRPr="00E2733D">
        <w:rPr>
          <w:rFonts w:ascii="TH SarabunIT๙" w:hAnsi="TH SarabunIT๙" w:cs="TH SarabunIT๙"/>
          <w:sz w:val="32"/>
          <w:szCs w:val="32"/>
        </w:rPr>
        <w:tab/>
      </w:r>
      <w:r w:rsidRPr="00E2733D">
        <w:rPr>
          <w:rFonts w:ascii="TH SarabunIT๙" w:hAnsi="TH SarabunIT๙" w:cs="TH SarabunIT๙"/>
          <w:sz w:val="32"/>
          <w:szCs w:val="32"/>
        </w:rPr>
        <w:t>2</w:t>
      </w:r>
      <w:r w:rsidR="00E051E7" w:rsidRPr="00E2733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919D0" w:rsidRPr="00E27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คณะกรรมการ ศพก</w:t>
      </w:r>
      <w:r w:rsidRPr="00E2733D">
        <w:rPr>
          <w:rFonts w:ascii="TH SarabunIT๙" w:hAnsi="TH SarabunIT๙" w:cs="TH SarabunIT๙"/>
          <w:sz w:val="32"/>
          <w:szCs w:val="32"/>
        </w:rPr>
        <w:t xml:space="preserve">. </w:t>
      </w:r>
      <w:r w:rsidR="009C6343" w:rsidRPr="009C6343">
        <w:rPr>
          <w:rFonts w:ascii="TH SarabunIT๙" w:hAnsi="TH SarabunIT๙" w:cs="TH SarabunIT๙"/>
          <w:sz w:val="32"/>
          <w:szCs w:val="32"/>
          <w:cs/>
        </w:rPr>
        <w:t>และคณะกรรมการ ศบกต. ในพื้นที่ร่วมจัดงานเตรียมสถานที่และร่วมอำนวยความสะดวกในวันจัดงาน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4DB9B8A" w14:textId="77777777" w:rsidR="009C6343" w:rsidRDefault="009C6343" w:rsidP="009C6343">
      <w:pPr>
        <w:pStyle w:val="a7"/>
        <w:tabs>
          <w:tab w:val="left" w:pos="36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19D0" w:rsidRPr="00E2733D">
        <w:rPr>
          <w:rFonts w:ascii="TH SarabunIT๙" w:hAnsi="TH SarabunIT๙" w:cs="TH SarabunIT๙"/>
          <w:sz w:val="32"/>
          <w:szCs w:val="32"/>
          <w:cs/>
        </w:rPr>
        <w:tab/>
      </w:r>
      <w:r w:rsidR="00E051E7" w:rsidRPr="00E2733D">
        <w:rPr>
          <w:rFonts w:ascii="TH SarabunIT๙" w:hAnsi="TH SarabunIT๙" w:cs="TH SarabunIT๙"/>
          <w:sz w:val="32"/>
          <w:szCs w:val="32"/>
        </w:rPr>
        <w:t>3</w:t>
      </w:r>
      <w:r w:rsidR="00E051E7" w:rsidRPr="00E2733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919D0" w:rsidRPr="00E27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34E" w:rsidRPr="00E2733D">
        <w:rPr>
          <w:rFonts w:ascii="TH SarabunIT๙" w:hAnsi="TH SarabunIT๙" w:cs="TH SarabunIT๙" w:hint="cs"/>
          <w:sz w:val="32"/>
          <w:szCs w:val="32"/>
          <w:cs/>
        </w:rPr>
        <w:t>เกษตรกรผู้นำ/วิทยากรเกษตรกร มีความเสียสละเวลาการทำงาน ใฝ่เรียนรู้ ยอมรับเทคโนโลยีใหม่และพร้อมถ่ายทอดความรู้และประสบการณ์ และสามารถตอบคำถามได้ดี</w:t>
      </w:r>
    </w:p>
    <w:p w14:paraId="7A90E661" w14:textId="3AE41319" w:rsidR="00966721" w:rsidRDefault="009C6343" w:rsidP="009C6343">
      <w:pPr>
        <w:pStyle w:val="a7"/>
        <w:tabs>
          <w:tab w:val="left" w:pos="36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9C6343">
        <w:rPr>
          <w:rFonts w:ascii="TH SarabunIT๙" w:hAnsi="TH SarabunIT๙" w:cs="TH SarabunIT๙"/>
          <w:sz w:val="32"/>
          <w:szCs w:val="32"/>
          <w:cs/>
        </w:rPr>
        <w:t>ให้ความสนับสนุนทั้งด้านสถานที่ อุปกรณ์การจัดงานต่างๆ</w:t>
      </w:r>
    </w:p>
    <w:p w14:paraId="34AA5DD8" w14:textId="4486F463" w:rsidR="009C6343" w:rsidRPr="00E2733D" w:rsidRDefault="009C6343" w:rsidP="009C6343">
      <w:pPr>
        <w:pStyle w:val="a7"/>
        <w:tabs>
          <w:tab w:val="left" w:pos="36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9C6343">
        <w:rPr>
          <w:rFonts w:ascii="TH SarabunIT๙" w:hAnsi="TH SarabunIT๙" w:cs="TH SarabunIT๙"/>
          <w:sz w:val="32"/>
          <w:szCs w:val="32"/>
          <w:cs/>
        </w:rPr>
        <w:t>ได้แลกเปลี่ยนเรียนรู้ข้อมูลเกี่ยวกับการเพาะปลูกระหว่างเกษตรกรด้วยกัน และสามารถถ่ายทอดเทคโนโลยีให้กับผู้อื่นได้</w:t>
      </w:r>
    </w:p>
    <w:p w14:paraId="15041D79" w14:textId="40451ED8" w:rsidR="002E534E" w:rsidRPr="00E2733D" w:rsidRDefault="002E534E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733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F919D0" w:rsidRPr="00E2733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E2733D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</w:p>
    <w:p w14:paraId="686BB2CA" w14:textId="77777777" w:rsidR="00F734AA" w:rsidRPr="00E2733D" w:rsidRDefault="00E051E7" w:rsidP="00F734AA">
      <w:pPr>
        <w:pStyle w:val="ab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FF4D35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F919D0" w:rsidRPr="00FF4D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206C3" w:rsidRPr="00FF4D35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</w:t>
      </w:r>
      <w:r w:rsidR="002E534E" w:rsidRPr="00FF4D35">
        <w:rPr>
          <w:rFonts w:ascii="TH SarabunIT๙" w:hAnsi="TH SarabunIT๙" w:cs="TH SarabunIT๙"/>
          <w:spacing w:val="-6"/>
          <w:sz w:val="32"/>
          <w:szCs w:val="32"/>
          <w:cs/>
        </w:rPr>
        <w:t>กำหนดเป้าหมาย</w:t>
      </w:r>
      <w:r w:rsidR="00F734AA" w:rsidRPr="00FF4D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แนวทางการดำเนินงาน และแผนการปฏิบัติงานที่ชัดเจน ทำให้การดำเนินงาน</w:t>
      </w:r>
      <w:r w:rsidR="00F734AA" w:rsidRPr="00E2733D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</w:t>
      </w:r>
    </w:p>
    <w:p w14:paraId="2AE3AF83" w14:textId="7E77F23C" w:rsidR="002E534E" w:rsidRDefault="00E051E7" w:rsidP="009C6343">
      <w:pPr>
        <w:pStyle w:val="ab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733D">
        <w:rPr>
          <w:rFonts w:ascii="TH SarabunIT๙" w:hAnsi="TH SarabunIT๙" w:cs="TH SarabunIT๙"/>
          <w:sz w:val="32"/>
          <w:szCs w:val="32"/>
        </w:rPr>
        <w:t>2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919D0" w:rsidRPr="00E27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34E" w:rsidRPr="00E2733D">
        <w:rPr>
          <w:rFonts w:ascii="TH SarabunIT๙" w:hAnsi="TH SarabunIT๙" w:cs="TH SarabunIT๙"/>
          <w:sz w:val="32"/>
          <w:szCs w:val="32"/>
          <w:cs/>
        </w:rPr>
        <w:t xml:space="preserve">ประชุมวางแผนการทำงาน </w:t>
      </w:r>
      <w:r w:rsidR="002E534E" w:rsidRPr="00E2733D">
        <w:rPr>
          <w:rFonts w:ascii="TH SarabunIT๙" w:eastAsia="TH SarabunPSK" w:hAnsi="TH SarabunIT๙" w:cs="TH SarabunIT๙"/>
          <w:sz w:val="32"/>
          <w:szCs w:val="32"/>
          <w:cs/>
        </w:rPr>
        <w:t>การประสานงานกับทุกภาคส่วน</w:t>
      </w:r>
      <w:r w:rsidR="002E534E" w:rsidRPr="00E2733D">
        <w:rPr>
          <w:rFonts w:ascii="TH SarabunIT๙" w:hAnsi="TH SarabunIT๙" w:cs="TH SarabunIT๙"/>
          <w:sz w:val="32"/>
          <w:szCs w:val="32"/>
          <w:cs/>
        </w:rPr>
        <w:t>ล่วงหน้าทำให้ได้รับความร่วมมือ</w:t>
      </w:r>
      <w:r w:rsidR="00FF4D35">
        <w:rPr>
          <w:rFonts w:ascii="TH SarabunIT๙" w:hAnsi="TH SarabunIT๙" w:cs="TH SarabunIT๙"/>
          <w:sz w:val="32"/>
          <w:szCs w:val="32"/>
          <w:cs/>
        </w:rPr>
        <w:br/>
      </w:r>
      <w:r w:rsidR="002E534E" w:rsidRPr="00E2733D">
        <w:rPr>
          <w:rFonts w:ascii="TH SarabunIT๙" w:hAnsi="TH SarabunIT๙" w:cs="TH SarabunIT๙"/>
          <w:sz w:val="32"/>
          <w:szCs w:val="32"/>
          <w:cs/>
        </w:rPr>
        <w:t>จากผู้นำและเกษตรกรเป็นอย่างมาก</w:t>
      </w:r>
    </w:p>
    <w:p w14:paraId="010E2AD8" w14:textId="785290A0" w:rsidR="001645F4" w:rsidRPr="009C6343" w:rsidRDefault="009C6343" w:rsidP="009C634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9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>๓</w:t>
      </w:r>
      <w:r w:rsidR="002D0559" w:rsidRPr="00FF4D35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) </w:t>
      </w:r>
      <w:r w:rsidRPr="009C6343">
        <w:rPr>
          <w:rFonts w:ascii="TH SarabunIT๙" w:hAnsi="TH SarabunIT๙" w:cs="TH SarabunIT๙"/>
          <w:spacing w:val="-9"/>
          <w:sz w:val="32"/>
          <w:szCs w:val="32"/>
          <w:cs/>
        </w:rPr>
        <w:t>กำหนดวัตถุประสงค์และวางแผนการดำเนินงานอย่างชัดเจน การกำหนดบทบาทหน้าที่</w:t>
      </w:r>
      <w:r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Pr="009C6343">
        <w:rPr>
          <w:rFonts w:ascii="TH SarabunIT๙" w:hAnsi="TH SarabunIT๙" w:cs="TH SarabunIT๙"/>
          <w:spacing w:val="-9"/>
          <w:sz w:val="32"/>
          <w:szCs w:val="32"/>
          <w:cs/>
        </w:rPr>
        <w:t>ความรับผิดชอบตามแผนการปฏิบัติงาน</w:t>
      </w:r>
    </w:p>
    <w:p w14:paraId="7BD0F374" w14:textId="10744C0C" w:rsidR="005B1095" w:rsidRPr="00E2733D" w:rsidRDefault="005B1095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733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F919D0" w:rsidRPr="00E2733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E2733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การจัดกระบวนการเรียนรู้</w:t>
      </w:r>
    </w:p>
    <w:p w14:paraId="1A189231" w14:textId="75113D4E" w:rsidR="005B1095" w:rsidRPr="00E2733D" w:rsidRDefault="005B1095" w:rsidP="00F919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733D">
        <w:rPr>
          <w:rFonts w:ascii="TH SarabunIT๙" w:hAnsi="TH SarabunIT๙" w:cs="TH SarabunIT๙" w:hint="cs"/>
          <w:sz w:val="32"/>
          <w:szCs w:val="32"/>
          <w:cs/>
        </w:rPr>
        <w:tab/>
      </w:r>
      <w:r w:rsidR="00F919D0" w:rsidRPr="00E2733D">
        <w:rPr>
          <w:rFonts w:ascii="TH SarabunIT๙" w:hAnsi="TH SarabunIT๙" w:cs="TH SarabunIT๙"/>
          <w:sz w:val="32"/>
          <w:szCs w:val="32"/>
        </w:rPr>
        <w:tab/>
      </w:r>
      <w:r w:rsidR="00E051E7" w:rsidRPr="00E2733D">
        <w:rPr>
          <w:rFonts w:ascii="TH SarabunIT๙" w:hAnsi="TH SarabunIT๙" w:cs="TH SarabunIT๙"/>
          <w:sz w:val="32"/>
          <w:szCs w:val="32"/>
        </w:rPr>
        <w:t>1</w:t>
      </w:r>
      <w:r w:rsidR="00E051E7" w:rsidRPr="00E2733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C6343" w:rsidRPr="009C6343">
        <w:rPr>
          <w:rFonts w:ascii="TH SarabunIT๙" w:hAnsi="TH SarabunIT๙" w:cs="TH SarabunIT๙"/>
          <w:sz w:val="32"/>
          <w:szCs w:val="32"/>
          <w:cs/>
        </w:rPr>
        <w:t>การถ่ายทอดเทคโนโลยีในลักษณะการสาธิตให้เห็นของจริง</w:t>
      </w:r>
    </w:p>
    <w:p w14:paraId="3BAD2EC1" w14:textId="50818B83" w:rsidR="005B1095" w:rsidRPr="00E2733D" w:rsidRDefault="00E051E7" w:rsidP="00F919D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733D">
        <w:rPr>
          <w:rFonts w:ascii="TH SarabunIT๙" w:hAnsi="TH SarabunIT๙" w:cs="TH SarabunIT๙"/>
          <w:sz w:val="32"/>
          <w:szCs w:val="32"/>
        </w:rPr>
        <w:tab/>
      </w:r>
      <w:r w:rsidR="00F919D0" w:rsidRPr="00E2733D">
        <w:rPr>
          <w:rFonts w:ascii="TH SarabunIT๙" w:hAnsi="TH SarabunIT๙" w:cs="TH SarabunIT๙"/>
          <w:sz w:val="32"/>
          <w:szCs w:val="32"/>
        </w:rPr>
        <w:tab/>
      </w:r>
      <w:r w:rsidR="00F919D0" w:rsidRPr="00E2733D">
        <w:rPr>
          <w:rFonts w:ascii="TH SarabunIT๙" w:hAnsi="TH SarabunIT๙" w:cs="TH SarabunIT๙"/>
          <w:sz w:val="32"/>
          <w:szCs w:val="32"/>
        </w:rPr>
        <w:tab/>
      </w:r>
      <w:r w:rsidRPr="00E2733D">
        <w:rPr>
          <w:rFonts w:ascii="TH SarabunIT๙" w:hAnsi="TH SarabunIT๙" w:cs="TH SarabunIT๙"/>
          <w:sz w:val="32"/>
          <w:szCs w:val="32"/>
        </w:rPr>
        <w:t>2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06928" w:rsidRPr="00E27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343" w:rsidRPr="009C6343">
        <w:rPr>
          <w:rFonts w:ascii="TH SarabunIT๙" w:hAnsi="TH SarabunIT๙" w:cs="TH SarabunIT๙"/>
          <w:sz w:val="32"/>
          <w:szCs w:val="32"/>
          <w:cs/>
        </w:rPr>
        <w:t>วิทยากรมีความรู้และมีความเชี่ยวชาญ สามารถถ่ายทอดความรู้ด้วยภาษาที่เข้าใจง่าย มีความเป็นกันเอง มีการยกตัวอย่างจากประสบการณ์ตนเอง</w:t>
      </w:r>
    </w:p>
    <w:p w14:paraId="6C891948" w14:textId="77777777" w:rsidR="009C6343" w:rsidRDefault="005B1095" w:rsidP="009C63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733D">
        <w:rPr>
          <w:rFonts w:ascii="TH SarabunIT๙" w:hAnsi="TH SarabunIT๙" w:cs="TH SarabunIT๙" w:hint="cs"/>
          <w:sz w:val="32"/>
          <w:szCs w:val="32"/>
          <w:cs/>
        </w:rPr>
        <w:tab/>
      </w:r>
      <w:r w:rsidR="00F919D0" w:rsidRPr="00E2733D">
        <w:rPr>
          <w:rFonts w:ascii="TH SarabunIT๙" w:hAnsi="TH SarabunIT๙" w:cs="TH SarabunIT๙"/>
          <w:sz w:val="32"/>
          <w:szCs w:val="32"/>
        </w:rPr>
        <w:tab/>
      </w:r>
      <w:r w:rsidRPr="00E2733D">
        <w:rPr>
          <w:rFonts w:ascii="TH SarabunIT๙" w:hAnsi="TH SarabunIT๙" w:cs="TH SarabunIT๙"/>
          <w:sz w:val="32"/>
          <w:szCs w:val="32"/>
        </w:rPr>
        <w:t>3</w:t>
      </w:r>
      <w:r w:rsidR="00E051E7" w:rsidRPr="00E2733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343" w:rsidRPr="009C6343">
        <w:rPr>
          <w:rFonts w:ascii="TH SarabunIT๙" w:hAnsi="TH SarabunIT๙" w:cs="TH SarabunIT๙"/>
          <w:sz w:val="32"/>
          <w:szCs w:val="32"/>
          <w:cs/>
        </w:rPr>
        <w:t>มีการประเมินผลหลังการจัดงาน</w:t>
      </w:r>
      <w:r w:rsidRPr="00E2733D">
        <w:rPr>
          <w:rFonts w:ascii="TH SarabunIT๙" w:hAnsi="TH SarabunIT๙" w:cs="TH SarabunIT๙"/>
          <w:sz w:val="32"/>
          <w:szCs w:val="32"/>
        </w:rPr>
        <w:tab/>
      </w:r>
      <w:r w:rsidR="00F919D0" w:rsidRPr="00E2733D">
        <w:rPr>
          <w:rFonts w:ascii="TH SarabunIT๙" w:hAnsi="TH SarabunIT๙" w:cs="TH SarabunIT๙"/>
          <w:sz w:val="32"/>
          <w:szCs w:val="32"/>
        </w:rPr>
        <w:tab/>
      </w:r>
    </w:p>
    <w:p w14:paraId="62A65674" w14:textId="704B38BE" w:rsidR="00586A7E" w:rsidRDefault="00E051E7" w:rsidP="009C634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733D">
        <w:rPr>
          <w:rFonts w:ascii="TH SarabunIT๙" w:hAnsi="TH SarabunIT๙" w:cs="TH SarabunIT๙"/>
          <w:sz w:val="32"/>
          <w:szCs w:val="32"/>
        </w:rPr>
        <w:t>4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919D0" w:rsidRPr="00E27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343" w:rsidRPr="009C6343">
        <w:rPr>
          <w:rFonts w:ascii="TH SarabunIT๙" w:hAnsi="TH SarabunIT๙" w:cs="TH SarabunIT๙"/>
          <w:sz w:val="32"/>
          <w:szCs w:val="32"/>
          <w:cs/>
        </w:rPr>
        <w:t>ช่วงเวลาจัดกิจกรรมตรงตามฤดูกาลเพาะปลูก</w:t>
      </w:r>
    </w:p>
    <w:p w14:paraId="389F8AF5" w14:textId="5A595EF2" w:rsidR="00EF3959" w:rsidRPr="00F750CF" w:rsidRDefault="00EF3959" w:rsidP="00E2733D">
      <w:pPr>
        <w:pStyle w:val="ab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9C6343" w:rsidRPr="009C6343">
        <w:rPr>
          <w:rFonts w:ascii="TH SarabunIT๙" w:hAnsi="TH SarabunIT๙" w:cs="TH SarabunIT๙"/>
          <w:sz w:val="32"/>
          <w:szCs w:val="32"/>
          <w:cs/>
        </w:rPr>
        <w:t>แบ่งกลุ่มเกษตรกรเข้าเรียนรู้ในแต่ละสถานีเรียนรู้จำนวนไม่มากเกินไป เพื่อให้เกษตรกรสามารถถเรียนรู้ได้อย่างทั่วถึง</w:t>
      </w:r>
    </w:p>
    <w:p w14:paraId="224F843F" w14:textId="12072ECC" w:rsidR="007569F9" w:rsidRPr="00E2733D" w:rsidRDefault="007569F9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2733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F919D0" w:rsidRPr="00E2733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 xml:space="preserve">.5 </w:t>
      </w:r>
      <w:r w:rsidRPr="00E2733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การบูรณาการ</w:t>
      </w:r>
      <w:r w:rsidR="00DB56CB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</w:p>
    <w:p w14:paraId="5F913223" w14:textId="1D990ED1" w:rsidR="007569F9" w:rsidRPr="00E2733D" w:rsidRDefault="007569F9" w:rsidP="00F919D0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733D">
        <w:rPr>
          <w:rFonts w:ascii="TH SarabunIT๙" w:hAnsi="TH SarabunIT๙" w:cs="TH SarabunIT๙"/>
          <w:sz w:val="32"/>
          <w:szCs w:val="32"/>
        </w:rPr>
        <w:tab/>
      </w:r>
      <w:r w:rsidRPr="00E2733D">
        <w:rPr>
          <w:rFonts w:ascii="TH SarabunIT๙" w:hAnsi="TH SarabunIT๙" w:cs="TH SarabunIT๙"/>
          <w:sz w:val="32"/>
          <w:szCs w:val="32"/>
        </w:rPr>
        <w:tab/>
      </w:r>
      <w:r w:rsidR="00F919D0" w:rsidRPr="00E2733D">
        <w:rPr>
          <w:rFonts w:ascii="TH SarabunIT๙" w:hAnsi="TH SarabunIT๙" w:cs="TH SarabunIT๙"/>
          <w:sz w:val="32"/>
          <w:szCs w:val="32"/>
          <w:cs/>
        </w:rPr>
        <w:tab/>
      </w:r>
      <w:r w:rsidR="00F919D0" w:rsidRPr="00E2733D">
        <w:rPr>
          <w:rFonts w:ascii="TH SarabunIT๙" w:hAnsi="TH SarabunIT๙" w:cs="TH SarabunIT๙"/>
          <w:sz w:val="32"/>
          <w:szCs w:val="32"/>
          <w:cs/>
        </w:rPr>
        <w:tab/>
      </w:r>
      <w:r w:rsidR="00E2733D" w:rsidRPr="00FF4D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1) </w:t>
      </w:r>
      <w:r w:rsidRPr="00FF4D35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หน่วยงานในสังกัดกระทรวงเกษตรและสหกรณ์ องค์กรปกครองส่วนท้องถิ่น ภาคเอกชน</w:t>
      </w:r>
      <w:r w:rsidR="00E2733D" w:rsidRPr="00FF4D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F4D35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ผู้นำชุมชน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 ศพก</w:t>
      </w:r>
      <w:r w:rsidRPr="00E2733D">
        <w:rPr>
          <w:rFonts w:ascii="TH SarabunIT๙" w:hAnsi="TH SarabunIT๙" w:cs="TH SarabunIT๙"/>
          <w:sz w:val="32"/>
          <w:szCs w:val="32"/>
        </w:rPr>
        <w:t>.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และภาคีเครือข่าย</w:t>
      </w:r>
      <w:r w:rsidR="00E2733D" w:rsidRPr="00E27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ให้ความ</w:t>
      </w:r>
      <w:r w:rsidR="00E2733D" w:rsidRPr="00E2733D">
        <w:rPr>
          <w:rFonts w:ascii="TH SarabunIT๙" w:hAnsi="TH SarabunIT๙" w:cs="TH SarabunIT๙" w:hint="cs"/>
          <w:sz w:val="32"/>
          <w:szCs w:val="32"/>
          <w:cs/>
        </w:rPr>
        <w:t>สำคัญและให้ความ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ร่วมมือ</w:t>
      </w:r>
      <w:r w:rsidR="00E2733D" w:rsidRPr="00E2733D">
        <w:rPr>
          <w:rFonts w:ascii="TH SarabunIT๙" w:hAnsi="TH SarabunIT๙" w:cs="TH SarabunIT๙" w:hint="cs"/>
          <w:sz w:val="32"/>
          <w:szCs w:val="32"/>
          <w:cs/>
        </w:rPr>
        <w:t xml:space="preserve">อย่างดี 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ในการจัดงาน</w:t>
      </w:r>
      <w:r w:rsidRPr="00E2733D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E2733D" w:rsidRPr="00E2733D">
        <w:rPr>
          <w:rFonts w:ascii="TH SarabunIT๙" w:hAnsi="TH SarabunIT๙" w:cs="TH SarabunIT๙" w:hint="cs"/>
          <w:sz w:val="32"/>
          <w:szCs w:val="32"/>
          <w:cs/>
        </w:rPr>
        <w:t>ข้อมูลความรู้ทางด้าน</w:t>
      </w:r>
      <w:r w:rsidRPr="00E2733D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E2733D" w:rsidRPr="00E2733D">
        <w:rPr>
          <w:rFonts w:ascii="TH SarabunIT๙" w:hAnsi="TH SarabunIT๙" w:cs="TH SarabunIT๙" w:hint="cs"/>
          <w:sz w:val="32"/>
          <w:szCs w:val="32"/>
          <w:cs/>
        </w:rPr>
        <w:t xml:space="preserve"> กำลังคน </w:t>
      </w:r>
      <w:r w:rsidRPr="00E2733D">
        <w:rPr>
          <w:rFonts w:ascii="TH SarabunIT๙" w:hAnsi="TH SarabunIT๙" w:cs="TH SarabunIT๙"/>
          <w:sz w:val="32"/>
          <w:szCs w:val="32"/>
          <w:cs/>
        </w:rPr>
        <w:t>และงบประมา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ณในส่วนที่เกี่ยวข้อง</w:t>
      </w:r>
      <w:r w:rsidR="00877EA9" w:rsidRPr="00E273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79FEBE" w14:textId="3C213916" w:rsidR="00877EA9" w:rsidRDefault="00877EA9" w:rsidP="00F919D0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733D">
        <w:rPr>
          <w:rFonts w:ascii="TH SarabunIT๙" w:hAnsi="TH SarabunIT๙" w:cs="TH SarabunIT๙"/>
          <w:sz w:val="32"/>
          <w:szCs w:val="32"/>
        </w:rPr>
        <w:tab/>
      </w:r>
      <w:r w:rsidRPr="00E2733D">
        <w:rPr>
          <w:rFonts w:ascii="TH SarabunIT๙" w:hAnsi="TH SarabunIT๙" w:cs="TH SarabunIT๙"/>
          <w:sz w:val="32"/>
          <w:szCs w:val="32"/>
        </w:rPr>
        <w:tab/>
      </w:r>
      <w:r w:rsidRPr="00E2733D">
        <w:rPr>
          <w:rFonts w:ascii="TH SarabunIT๙" w:hAnsi="TH SarabunIT๙" w:cs="TH SarabunIT๙"/>
          <w:sz w:val="32"/>
          <w:szCs w:val="32"/>
        </w:rPr>
        <w:tab/>
      </w:r>
      <w:r w:rsidRPr="00E2733D">
        <w:rPr>
          <w:rFonts w:ascii="TH SarabunIT๙" w:hAnsi="TH SarabunIT๙" w:cs="TH SarabunIT๙"/>
          <w:sz w:val="32"/>
          <w:szCs w:val="32"/>
        </w:rPr>
        <w:tab/>
      </w:r>
      <w:r w:rsidR="00E2733D" w:rsidRPr="00E2733D">
        <w:rPr>
          <w:rFonts w:ascii="TH SarabunIT๙" w:hAnsi="TH SarabunIT๙" w:cs="TH SarabunIT๙"/>
          <w:sz w:val="32"/>
          <w:szCs w:val="32"/>
        </w:rPr>
        <w:t>2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27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33D" w:rsidRPr="00E2733D">
        <w:rPr>
          <w:rFonts w:ascii="TH SarabunIT๙" w:hAnsi="TH SarabunIT๙" w:cs="TH SarabunIT๙" w:hint="cs"/>
          <w:sz w:val="32"/>
          <w:szCs w:val="32"/>
          <w:cs/>
        </w:rPr>
        <w:t>การประสานงานและสัมพันธภาพ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ที่ดี</w:t>
      </w:r>
      <w:r w:rsidR="00E2733D" w:rsidRPr="00E2733D">
        <w:rPr>
          <w:rFonts w:ascii="TH SarabunIT๙" w:hAnsi="TH SarabunIT๙" w:cs="TH SarabunIT๙" w:hint="cs"/>
          <w:sz w:val="32"/>
          <w:szCs w:val="32"/>
          <w:cs/>
        </w:rPr>
        <w:t>ระหว่างหน่วยงาน</w:t>
      </w:r>
      <w:r w:rsidRPr="00E2733D">
        <w:rPr>
          <w:rFonts w:ascii="TH SarabunIT๙" w:hAnsi="TH SarabunIT๙" w:cs="TH SarabunIT๙"/>
          <w:sz w:val="32"/>
          <w:szCs w:val="32"/>
          <w:cs/>
        </w:rPr>
        <w:t>ใน</w:t>
      </w:r>
      <w:r w:rsidR="00E2733D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E27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จะทำให้งานประสบผลสำเร็จ</w:t>
      </w:r>
      <w:r w:rsidR="00FF4D35">
        <w:rPr>
          <w:rFonts w:ascii="TH SarabunIT๙" w:hAnsi="TH SarabunIT๙" w:cs="TH SarabunIT๙"/>
          <w:sz w:val="32"/>
          <w:szCs w:val="32"/>
          <w:cs/>
        </w:rPr>
        <w:br/>
      </w:r>
      <w:r w:rsidRPr="00E2733D">
        <w:rPr>
          <w:rFonts w:ascii="TH SarabunIT๙" w:hAnsi="TH SarabunIT๙" w:cs="TH SarabunIT๙" w:hint="cs"/>
          <w:sz w:val="32"/>
          <w:szCs w:val="32"/>
          <w:cs/>
        </w:rPr>
        <w:t>ได้เป็นอย่างดี</w:t>
      </w:r>
    </w:p>
    <w:p w14:paraId="3F61BC92" w14:textId="77777777" w:rsidR="00020727" w:rsidRDefault="00EF3959" w:rsidP="009C6343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C6343" w:rsidRPr="009C6343">
        <w:rPr>
          <w:rFonts w:ascii="TH SarabunIT๙" w:hAnsi="TH SarabunIT๙" w:cs="TH SarabunIT๙"/>
          <w:sz w:val="32"/>
          <w:szCs w:val="32"/>
          <w:cs/>
        </w:rPr>
        <w:t>หน่วยงานภาคีให้ความร่วมมือในการเข้าร่วมให้บริการแก่เกษตรกรที่เข้าร่วมงาน</w:t>
      </w:r>
      <w:r w:rsidR="00586A7E" w:rsidRPr="00E2733D">
        <w:rPr>
          <w:rFonts w:ascii="TH SarabunIT๙" w:hAnsi="TH SarabunIT๙" w:cs="TH SarabunIT๙" w:hint="cs"/>
          <w:color w:val="FF0000"/>
          <w:sz w:val="36"/>
          <w:szCs w:val="36"/>
          <w:cs/>
        </w:rPr>
        <w:tab/>
      </w:r>
    </w:p>
    <w:p w14:paraId="4CA62648" w14:textId="77777777" w:rsidR="00020727" w:rsidRDefault="00020727" w:rsidP="009C6343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6"/>
          <w:szCs w:val="36"/>
        </w:rPr>
      </w:pPr>
    </w:p>
    <w:p w14:paraId="603D4CF8" w14:textId="1D177F1C" w:rsidR="007569F9" w:rsidRPr="00E2733D" w:rsidRDefault="00F919D0" w:rsidP="009C6343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733D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ab/>
      </w:r>
      <w:r w:rsidR="0002072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86A7E" w:rsidRPr="00E2733D">
        <w:rPr>
          <w:rFonts w:ascii="TH SarabunIT๙" w:hAnsi="TH SarabunIT๙" w:cs="TH SarabunIT๙"/>
          <w:b/>
          <w:bCs/>
          <w:sz w:val="32"/>
          <w:szCs w:val="32"/>
        </w:rPr>
        <w:t xml:space="preserve">.6 </w:t>
      </w:r>
      <w:r w:rsidR="007569F9" w:rsidRPr="00E2733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</w:p>
    <w:p w14:paraId="1F724B3C" w14:textId="6197CD0B" w:rsidR="00E2733D" w:rsidRDefault="00E051E7" w:rsidP="00F919D0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2733D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E2733D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="00F919D0" w:rsidRPr="00E2733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A6AAD">
        <w:rPr>
          <w:rFonts w:ascii="TH SarabunIT๙" w:hAnsi="TH SarabunIT๙" w:cs="TH SarabunIT๙" w:hint="cs"/>
          <w:color w:val="auto"/>
          <w:sz w:val="32"/>
          <w:szCs w:val="32"/>
          <w:cs/>
        </w:rPr>
        <w:t>สถานที่จัดงาน มีที่จอดรถเพียงพอ ใกล้กับที่จัดงาน ทำให้เกิดความสะดวกในการเดินทาง</w:t>
      </w:r>
      <w:r w:rsidR="00FF4D35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8A6AAD">
        <w:rPr>
          <w:rFonts w:ascii="TH SarabunIT๙" w:hAnsi="TH SarabunIT๙" w:cs="TH SarabunIT๙" w:hint="cs"/>
          <w:color w:val="auto"/>
          <w:sz w:val="32"/>
          <w:szCs w:val="32"/>
          <w:cs/>
        </w:rPr>
        <w:t>เข้าร่วมงานของเกษตรกรและผู้สนใจ</w:t>
      </w:r>
    </w:p>
    <w:p w14:paraId="32B2AFA1" w14:textId="082D04BE" w:rsidR="008A6AAD" w:rsidRDefault="008A6AAD" w:rsidP="00F919D0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2) สถานที่จัดงานที่กว้างขวางพอสมควร ทำให้สามารถจัดสถานีการเรียนรู้แต่ละสถานี ไม่ใกล้กันมากเกินไป เกษตรกรที่เข้าเรียนรู้ในสถานีมีสมาธิการเรียนและถามตอบคำถามได้อย่างสะดวก</w:t>
      </w:r>
    </w:p>
    <w:p w14:paraId="6E3E232A" w14:textId="6AA34679" w:rsidR="007569F9" w:rsidRPr="00E2733D" w:rsidRDefault="008A6AAD" w:rsidP="008A6AAD">
      <w:pPr>
        <w:pStyle w:val="Default"/>
        <w:ind w:firstLine="1440"/>
        <w:jc w:val="thaiDistribute"/>
        <w:rPr>
          <w:rFonts w:asciiTheme="minorHAnsi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="00E051E7" w:rsidRPr="00E2733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</w:t>
      </w:r>
      <w:r w:rsidR="007569F9" w:rsidRPr="00E2733D">
        <w:rPr>
          <w:rFonts w:ascii="TH SarabunIT๙" w:hAnsi="TH SarabunIT๙" w:cs="TH SarabunIT๙" w:hint="cs"/>
          <w:color w:val="auto"/>
          <w:sz w:val="32"/>
          <w:szCs w:val="32"/>
          <w:cs/>
        </w:rPr>
        <w:t>สถานที่จัดงานมีอุปกรณ์และ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สิ่ง</w:t>
      </w:r>
      <w:r w:rsidR="007569F9" w:rsidRPr="00E2733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อำนวยความสะดวก เช่น เครื่องเสียง โต๊ะ เก้าอี้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สัญญาณอินเตอร์เน็ต </w:t>
      </w:r>
      <w:r w:rsidR="007569F9" w:rsidRPr="00E2733D">
        <w:rPr>
          <w:rFonts w:ascii="TH SarabunIT๙" w:hAnsi="TH SarabunIT๙" w:cs="TH SarabunIT๙" w:hint="cs"/>
          <w:color w:val="auto"/>
          <w:sz w:val="32"/>
          <w:szCs w:val="32"/>
          <w:cs/>
        </w:rPr>
        <w:t>ฯลฯ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สามารถช่วยอำนวยความสะดวก</w:t>
      </w:r>
      <w:r w:rsidR="007569F9" w:rsidRPr="00E2733D">
        <w:rPr>
          <w:rFonts w:ascii="TH SarabunIT๙" w:hAnsi="TH SarabunIT๙" w:cs="TH SarabunIT๙" w:hint="cs"/>
          <w:color w:val="auto"/>
          <w:sz w:val="32"/>
          <w:szCs w:val="32"/>
          <w:cs/>
        </w:rPr>
        <w:t>ต่อการ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เรียนรู้และ</w:t>
      </w:r>
      <w:r w:rsidR="007569F9" w:rsidRPr="00E2733D">
        <w:rPr>
          <w:rFonts w:ascii="TH SarabunIT๙" w:hAnsi="TH SarabunIT๙" w:cs="TH SarabunIT๙" w:hint="cs"/>
          <w:color w:val="auto"/>
          <w:sz w:val="32"/>
          <w:szCs w:val="32"/>
          <w:cs/>
        </w:rPr>
        <w:t>ถ่ายทอดความรู้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ได้เป็นอย่างดี</w:t>
      </w:r>
    </w:p>
    <w:p w14:paraId="69F9F97A" w14:textId="225EB9D4" w:rsidR="004C0332" w:rsidRDefault="008A6AAD" w:rsidP="004C0332">
      <w:pPr>
        <w:pStyle w:val="Default"/>
        <w:ind w:left="720" w:firstLine="720"/>
        <w:jc w:val="thaiDistribute"/>
        <w:rPr>
          <w:rFonts w:asciiTheme="minorHAnsi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="00E051E7" w:rsidRPr="00E2733D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="00F919D0" w:rsidRPr="00E2733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7569F9" w:rsidRPr="00E2733D">
        <w:rPr>
          <w:rFonts w:ascii="TH SarabunIT๙" w:hAnsi="TH SarabunIT๙" w:cs="TH SarabunIT๙" w:hint="cs"/>
          <w:color w:val="auto"/>
          <w:sz w:val="32"/>
          <w:szCs w:val="32"/>
          <w:cs/>
        </w:rPr>
        <w:t>สถานที่การจัดงานไม่ไกลเกินไป การคมนาคมสะดวก</w:t>
      </w:r>
      <w:r>
        <w:rPr>
          <w:rFonts w:asciiTheme="minorHAnsi" w:hint="cs"/>
          <w:color w:val="auto"/>
          <w:sz w:val="32"/>
          <w:szCs w:val="32"/>
          <w:cs/>
        </w:rPr>
        <w:t xml:space="preserve"> </w:t>
      </w:r>
    </w:p>
    <w:p w14:paraId="2C06A6A4" w14:textId="77777777" w:rsidR="004C0332" w:rsidRDefault="004C0332" w:rsidP="00FF4D35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6"/>
          <w:szCs w:val="36"/>
        </w:rPr>
      </w:pPr>
    </w:p>
    <w:p w14:paraId="0D000E56" w14:textId="49683380" w:rsidR="007569F9" w:rsidRPr="00FF4D35" w:rsidRDefault="00586A7E" w:rsidP="00FF4D35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733D">
        <w:rPr>
          <w:rFonts w:ascii="TH SarabunIT๙" w:hAnsi="TH SarabunIT๙" w:cs="TH SarabunIT๙" w:hint="cs"/>
          <w:color w:val="FF0000"/>
          <w:sz w:val="36"/>
          <w:szCs w:val="36"/>
          <w:cs/>
        </w:rPr>
        <w:tab/>
      </w:r>
      <w:r w:rsidR="00F919D0" w:rsidRPr="00E2733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8A6AA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A6AAD">
        <w:rPr>
          <w:rFonts w:ascii="TH SarabunIT๙" w:hAnsi="TH SarabunIT๙" w:cs="TH SarabunIT๙"/>
          <w:b/>
          <w:bCs/>
          <w:sz w:val="32"/>
          <w:szCs w:val="32"/>
        </w:rPr>
        <w:t xml:space="preserve">.7 </w:t>
      </w:r>
      <w:r w:rsidR="007569F9" w:rsidRPr="008A6AA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</w:t>
      </w:r>
    </w:p>
    <w:p w14:paraId="78AC80BF" w14:textId="51AC5916" w:rsidR="00FF4D35" w:rsidRPr="008A6AAD" w:rsidRDefault="00FF4D35" w:rsidP="00FF4D35">
      <w:pPr>
        <w:pStyle w:val="a7"/>
        <w:tabs>
          <w:tab w:val="clear" w:pos="9360"/>
          <w:tab w:val="left" w:pos="360"/>
          <w:tab w:val="left" w:pos="1418"/>
          <w:tab w:val="right" w:pos="9639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มีการประชาสัมพันธ์การจัดงานให้เกษตรกรในพื้นที่และผู้สนใจทราบอย่างทั่วถึงผ่านช่องทาง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การสื่อสารที่หลากหลาย</w:t>
      </w:r>
    </w:p>
    <w:p w14:paraId="5632A779" w14:textId="098B2789" w:rsidR="007569F9" w:rsidRPr="008A6AAD" w:rsidRDefault="007569F9" w:rsidP="00FF4D35">
      <w:pPr>
        <w:pStyle w:val="a7"/>
        <w:tabs>
          <w:tab w:val="left" w:pos="36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A6AAD">
        <w:rPr>
          <w:rFonts w:ascii="TH SarabunIT๙" w:hAnsi="TH SarabunIT๙" w:cs="TH SarabunIT๙" w:hint="cs"/>
          <w:sz w:val="32"/>
          <w:szCs w:val="32"/>
          <w:cs/>
        </w:rPr>
        <w:tab/>
      </w:r>
      <w:r w:rsidRPr="008A6AAD">
        <w:rPr>
          <w:rFonts w:ascii="TH SarabunIT๙" w:hAnsi="TH SarabunIT๙" w:cs="TH SarabunIT๙" w:hint="cs"/>
          <w:sz w:val="32"/>
          <w:szCs w:val="32"/>
          <w:cs/>
        </w:rPr>
        <w:tab/>
      </w:r>
      <w:r w:rsidR="00E051E7" w:rsidRPr="008A6AAD">
        <w:rPr>
          <w:rFonts w:ascii="TH SarabunIT๙" w:hAnsi="TH SarabunIT๙" w:cs="TH SarabunIT๙"/>
          <w:sz w:val="32"/>
          <w:szCs w:val="32"/>
        </w:rPr>
        <w:t>2</w:t>
      </w:r>
      <w:r w:rsidR="00E051E7" w:rsidRPr="008A6AA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919D0" w:rsidRPr="008A6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AAD">
        <w:rPr>
          <w:rFonts w:ascii="TH SarabunIT๙" w:hAnsi="TH SarabunIT๙" w:cs="TH SarabunIT๙"/>
          <w:sz w:val="32"/>
          <w:szCs w:val="32"/>
          <w:cs/>
        </w:rPr>
        <w:t>เกษตรกรผู้นำในพื้นที่ช่วยประชาสัมพันธ์การจัดงาน</w:t>
      </w:r>
    </w:p>
    <w:p w14:paraId="704FA991" w14:textId="578E69CE" w:rsidR="007569F9" w:rsidRPr="008A6AAD" w:rsidRDefault="00586A7E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AAD">
        <w:rPr>
          <w:rFonts w:ascii="TH SarabunIT๙" w:hAnsi="TH SarabunIT๙" w:cs="TH SarabunIT๙" w:hint="cs"/>
          <w:sz w:val="32"/>
          <w:szCs w:val="32"/>
          <w:cs/>
        </w:rPr>
        <w:tab/>
      </w:r>
      <w:r w:rsidR="00D125A4" w:rsidRPr="008A6AAD">
        <w:rPr>
          <w:rFonts w:ascii="TH SarabunIT๙" w:hAnsi="TH SarabunIT๙" w:cs="TH SarabunIT๙"/>
          <w:sz w:val="32"/>
          <w:szCs w:val="32"/>
          <w:cs/>
        </w:rPr>
        <w:tab/>
      </w:r>
      <w:r w:rsidRPr="008A6AA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A6AAD">
        <w:rPr>
          <w:rFonts w:ascii="TH SarabunIT๙" w:hAnsi="TH SarabunIT๙" w:cs="TH SarabunIT๙"/>
          <w:b/>
          <w:bCs/>
          <w:sz w:val="32"/>
          <w:szCs w:val="32"/>
        </w:rPr>
        <w:t xml:space="preserve">.8 </w:t>
      </w:r>
      <w:r w:rsidR="007569F9" w:rsidRPr="008A6A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อื่นๆ </w:t>
      </w:r>
    </w:p>
    <w:p w14:paraId="30E46D14" w14:textId="7169709A" w:rsidR="000E0384" w:rsidRDefault="008A6AAD" w:rsidP="008A6AA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81841003"/>
      <w:r w:rsidRPr="00FF4D35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E051E7" w:rsidRPr="00FF4D35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D125A4" w:rsidRPr="00FF4D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C6343" w:rsidRPr="009C6343">
        <w:rPr>
          <w:rFonts w:ascii="TH SarabunIT๙" w:hAnsi="TH SarabunIT๙" w:cs="TH SarabunIT๙"/>
          <w:spacing w:val="-6"/>
          <w:sz w:val="32"/>
          <w:szCs w:val="32"/>
          <w:cs/>
        </w:rPr>
        <w:t>การแจกจ่ายของ การเล่มเกมส์ชิงรางวัล และการประกวดสินค้าเกษตร เป็นสิ่งดึงดูดความสนใจของเกษตรกรให้มีความสนใจและอยู่ร่วมงานจนสิ้นสุดการจัดงาน</w:t>
      </w:r>
    </w:p>
    <w:bookmarkEnd w:id="1"/>
    <w:p w14:paraId="463954F5" w14:textId="625D83E3" w:rsidR="000E0384" w:rsidRDefault="00DB56CB" w:rsidP="00DB56C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 w:hint="cs"/>
          <w:spacing w:val="-14"/>
          <w:sz w:val="32"/>
          <w:szCs w:val="32"/>
          <w:cs/>
        </w:rPr>
        <w:t>2) การจัดกิจกรรมออกร้าน จำหน่ายสินค้าและผลิตภัณฑ์ของชุมชน ทำให้การจัดงานมีสีสัน และยังเป็นการช่วย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ประชาสัมพันธ์ผลิตภัณฑ์ของเกษตรกร/กลุ่มเกษตรกรอีกช่องทางหนึ่ง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และสร้างโอกาสให้เกษตรกร/</w:t>
      </w:r>
      <w:r w:rsidR="004C0332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กลุ่มเกษตรกรได้รู้จักและสร้างเครือข่าย</w:t>
      </w:r>
    </w:p>
    <w:p w14:paraId="38998258" w14:textId="77777777" w:rsidR="004C0332" w:rsidRDefault="004C0332" w:rsidP="00DB56C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7D19CA" w14:textId="34AD597B" w:rsidR="00CE3A07" w:rsidRPr="007E4831" w:rsidRDefault="00A35EC8" w:rsidP="00F919D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2" w:name="_Hlk152333578"/>
      <w:r w:rsidRPr="007E48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E483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E4831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</w:p>
    <w:p w14:paraId="7A532B9A" w14:textId="5688402A" w:rsidR="00586A7E" w:rsidRPr="007E4831" w:rsidRDefault="00586A7E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4831">
        <w:rPr>
          <w:rFonts w:ascii="TH SarabunIT๙" w:hAnsi="TH SarabunIT๙" w:cs="TH SarabunIT๙"/>
          <w:sz w:val="32"/>
          <w:szCs w:val="32"/>
        </w:rPr>
        <w:tab/>
      </w:r>
      <w:r w:rsidR="00D125A4" w:rsidRPr="007E4831">
        <w:rPr>
          <w:rFonts w:ascii="TH SarabunIT๙" w:hAnsi="TH SarabunIT๙" w:cs="TH SarabunIT๙"/>
          <w:sz w:val="32"/>
          <w:szCs w:val="32"/>
        </w:rPr>
        <w:tab/>
      </w:r>
      <w:r w:rsidRPr="007E48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E4831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7E4831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</w:p>
    <w:p w14:paraId="63BCAF40" w14:textId="0CEE87B7" w:rsidR="00586A7E" w:rsidRPr="00FF4D35" w:rsidRDefault="00E051E7" w:rsidP="00D125A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>1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5A4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มีหน้าที่ภารกิจ</w:t>
      </w:r>
      <w:r w:rsidR="00A15EFC" w:rsidRPr="00FF4D35">
        <w:rPr>
          <w:rFonts w:ascii="TH SarabunIT๙" w:hAnsi="TH SarabunIT๙" w:cs="TH SarabunIT๙" w:hint="cs"/>
          <w:sz w:val="32"/>
          <w:szCs w:val="32"/>
          <w:cs/>
        </w:rPr>
        <w:t xml:space="preserve">มาก </w:t>
      </w:r>
    </w:p>
    <w:p w14:paraId="589C1146" w14:textId="1C84FD0F" w:rsidR="00586A7E" w:rsidRPr="00FF4D35" w:rsidRDefault="00E051E7" w:rsidP="00D125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>2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5A4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เจ้าหน้า</w:t>
      </w:r>
      <w:r w:rsidR="009C6343" w:rsidRPr="009C6343">
        <w:rPr>
          <w:rFonts w:ascii="TH SarabunIT๙" w:hAnsi="TH SarabunIT๙" w:cs="TH SarabunIT๙"/>
          <w:sz w:val="32"/>
          <w:szCs w:val="32"/>
          <w:cs/>
        </w:rPr>
        <w:t>บรรจุใหม่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 xml:space="preserve">ที่ไม่เข้าใจหลักการจัดงาน </w:t>
      </w:r>
      <w:r w:rsidR="00586A7E" w:rsidRPr="00FF4D35">
        <w:rPr>
          <w:rFonts w:ascii="TH SarabunIT๙" w:hAnsi="TH SarabunIT๙" w:cs="TH SarabunIT๙"/>
          <w:sz w:val="32"/>
          <w:szCs w:val="32"/>
        </w:rPr>
        <w:t xml:space="preserve">Field Day 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ขาดการนำเสนอเทคโนโลยีและวิชาการใหม่ที่น่าสนใจ ทำให้เกษตรกรเกิดความเบื่อหน่าย ไม่ให้ความสนใจเท่าที่ควร</w:t>
      </w:r>
    </w:p>
    <w:p w14:paraId="764FA143" w14:textId="107844DC" w:rsidR="00586A7E" w:rsidRPr="00FF4D35" w:rsidRDefault="00586A7E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25A4" w:rsidRPr="00FF4D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เกษตรกร</w:t>
      </w:r>
    </w:p>
    <w:p w14:paraId="67EA8AB0" w14:textId="455784AC" w:rsidR="00586A7E" w:rsidRPr="00FF4D35" w:rsidRDefault="00D125A4" w:rsidP="00F919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 xml:space="preserve"> </w:t>
      </w:r>
      <w:r w:rsidRPr="00FF4D35">
        <w:rPr>
          <w:rFonts w:ascii="TH SarabunIT๙" w:hAnsi="TH SarabunIT๙" w:cs="TH SarabunIT๙"/>
          <w:sz w:val="32"/>
          <w:szCs w:val="32"/>
        </w:rPr>
        <w:tab/>
      </w:r>
      <w:r w:rsidR="00586A7E" w:rsidRPr="00FF4D35">
        <w:rPr>
          <w:rFonts w:ascii="TH SarabunIT๙" w:hAnsi="TH SarabunIT๙" w:cs="TH SarabunIT๙"/>
          <w:sz w:val="32"/>
          <w:szCs w:val="32"/>
        </w:rPr>
        <w:t>1</w:t>
      </w:r>
      <w:r w:rsidR="00E051E7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เกษตรกรบาง</w:t>
      </w:r>
      <w:r w:rsidR="00A15EFC" w:rsidRPr="00FF4D35">
        <w:rPr>
          <w:rFonts w:ascii="TH SarabunIT๙" w:hAnsi="TH SarabunIT๙" w:cs="TH SarabunIT๙" w:hint="cs"/>
          <w:sz w:val="32"/>
          <w:szCs w:val="32"/>
          <w:cs/>
        </w:rPr>
        <w:t>ส่วนติดภารกิจ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ในไร่นาของตนเอง</w:t>
      </w:r>
      <w:r w:rsidR="00A15EFC" w:rsidRPr="00FF4D35">
        <w:rPr>
          <w:rFonts w:ascii="TH SarabunIT๙" w:hAnsi="TH SarabunIT๙" w:cs="TH SarabunIT๙" w:hint="cs"/>
          <w:sz w:val="32"/>
          <w:szCs w:val="32"/>
          <w:cs/>
        </w:rPr>
        <w:t xml:space="preserve"> ทำให้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ไม่สามารถเข้าร่วมกิจกรรมได้</w:t>
      </w:r>
      <w:r w:rsidR="00A15EFC" w:rsidRPr="00FF4D35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14:paraId="4C030BB9" w14:textId="57FBB773" w:rsidR="00586A7E" w:rsidRPr="00FF4D35" w:rsidRDefault="00C01202" w:rsidP="00D125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051E7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5A4" w:rsidRPr="00FF4D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eastAsia="Calibri" w:hAnsi="TH SarabunIT๙" w:cs="TH SarabunIT๙"/>
          <w:sz w:val="32"/>
          <w:szCs w:val="32"/>
          <w:cs/>
        </w:rPr>
        <w:t>เกษตรกรบางรายไม่เข้าใจการดำเนินงานของ ศพก.</w:t>
      </w:r>
      <w:r w:rsidR="00877E27" w:rsidRPr="00FF4D3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วัตถุประสงค์ในการจัดงาน</w:t>
      </w:r>
      <w:r w:rsidR="00586A7E" w:rsidRPr="00FF4D35">
        <w:rPr>
          <w:rFonts w:ascii="TH SarabunIT๙" w:hAnsi="TH SarabunIT๙" w:cs="TH SarabunIT๙"/>
          <w:sz w:val="32"/>
          <w:szCs w:val="32"/>
        </w:rPr>
        <w:t xml:space="preserve"> Field Day 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จึงทำให้เกษตรกรที่มาร่วมงานมีเฉพาะกลุ่ม</w:t>
      </w:r>
    </w:p>
    <w:p w14:paraId="1FE76D22" w14:textId="0CAAA5E4" w:rsidR="00586A7E" w:rsidRPr="00FF4D35" w:rsidRDefault="00C01202" w:rsidP="00C0120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051E7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5A4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>เกษตรกรที่เข้ามาเรียนรู้มีช่วงอายุหลากหลาย เป็นปัญหาในการ</w:t>
      </w:r>
      <w:r w:rsidR="00B47A9C" w:rsidRPr="00FF4D35">
        <w:rPr>
          <w:rFonts w:ascii="TH SarabunIT๙" w:hAnsi="TH SarabunIT๙" w:cs="TH SarabunIT๙" w:hint="cs"/>
          <w:sz w:val="32"/>
          <w:szCs w:val="32"/>
          <w:cs/>
        </w:rPr>
        <w:t>จัดกระบวนการ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>ถ่ายทอดความรู้ของวิทยากรและเกษตรกรต้นแบบ</w:t>
      </w:r>
    </w:p>
    <w:p w14:paraId="0C527684" w14:textId="7935F120" w:rsidR="00586A7E" w:rsidRPr="00FF4D35" w:rsidRDefault="00C01202" w:rsidP="00D125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="00E051E7" w:rsidRPr="0098394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D125A4" w:rsidRPr="009839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86A7E" w:rsidRPr="0098394A">
        <w:rPr>
          <w:rFonts w:ascii="TH SarabunIT๙" w:hAnsi="TH SarabunIT๙" w:cs="TH SarabunIT๙"/>
          <w:spacing w:val="-4"/>
          <w:sz w:val="32"/>
          <w:szCs w:val="32"/>
          <w:cs/>
        </w:rPr>
        <w:t>เกษตรกรบางรายมีปัญหาเรื่องการนำความรู้กลับไปใช้เนื่องจาก</w:t>
      </w:r>
      <w:r w:rsidR="00586A7E" w:rsidRPr="009839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มีข้อจำกัดด้านเงินทุน</w:t>
      </w:r>
      <w:r w:rsidR="00586A7E" w:rsidRPr="0098394A">
        <w:rPr>
          <w:rFonts w:ascii="TH SarabunIT๙" w:hAnsi="TH SarabunIT๙" w:cs="TH SarabunIT๙"/>
          <w:spacing w:val="-4"/>
          <w:sz w:val="32"/>
          <w:szCs w:val="32"/>
          <w:cs/>
        </w:rPr>
        <w:t>ในการลงทุน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ในเทคโนโลยีใหม่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 xml:space="preserve"> เช่น เรื่องระบบน้ำ</w:t>
      </w:r>
      <w:r w:rsidR="00877E27" w:rsidRPr="00FF4D3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994C2A" w14:textId="39F83839" w:rsidR="00586A7E" w:rsidRPr="00FF4D35" w:rsidRDefault="00B47A9C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25A4" w:rsidRPr="00FF4D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586A7E" w:rsidRPr="00FF4D3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586A7E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</w:t>
      </w:r>
      <w:r w:rsidR="00586A7E" w:rsidRPr="00FF4D35">
        <w:rPr>
          <w:rFonts w:ascii="TH SarabunIT๙" w:hAnsi="TH SarabunIT๙" w:cs="TH SarabunIT๙"/>
          <w:b/>
          <w:bCs/>
          <w:sz w:val="32"/>
          <w:szCs w:val="32"/>
          <w:cs/>
        </w:rPr>
        <w:t>จัดการ</w:t>
      </w:r>
    </w:p>
    <w:p w14:paraId="5E0BD986" w14:textId="0025C106" w:rsidR="00586A7E" w:rsidRPr="00FF4D35" w:rsidRDefault="00586A7E" w:rsidP="00F919D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5A4"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0219D" w:rsidRPr="00FF4D35">
        <w:rPr>
          <w:rFonts w:ascii="TH SarabunIT๙" w:hAnsi="TH SarabunIT๙" w:cs="TH SarabunIT๙"/>
          <w:sz w:val="32"/>
          <w:szCs w:val="32"/>
        </w:rPr>
        <w:t xml:space="preserve">1) 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เน้นพิธีการเปิดงานมากเกินไป ใช้เวลาในช่วงพิธีการเปิดงานมากจึงเหลือเวลาเรียนรู้ในสถานี</w:t>
      </w:r>
      <w:r w:rsidR="0098394A">
        <w:rPr>
          <w:rFonts w:ascii="TH SarabunIT๙" w:hAnsi="TH SarabunIT๙" w:cs="TH SarabunIT๙"/>
          <w:sz w:val="32"/>
          <w:szCs w:val="32"/>
          <w:cs/>
        </w:rPr>
        <w:br/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ไม่เพียงพอในการสาธิตและฝึกปฏิบัติ</w:t>
      </w:r>
    </w:p>
    <w:p w14:paraId="65CC0C51" w14:textId="77777777" w:rsidR="00C01202" w:rsidRDefault="00EF3959" w:rsidP="00F919D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6C9B3F4" w14:textId="77777777" w:rsidR="00020727" w:rsidRDefault="00020727" w:rsidP="00F919D0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84920BD" w14:textId="60B39E48" w:rsidR="000C26B0" w:rsidRPr="00FF4D35" w:rsidRDefault="0088064A" w:rsidP="00F919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7A4C399" w14:textId="2B09A365" w:rsidR="00586A7E" w:rsidRPr="00FF4D35" w:rsidRDefault="00B47A9C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D125A4" w:rsidRPr="00FF4D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="00586A7E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การจัดกระบวนการเรียนรู้</w:t>
      </w:r>
    </w:p>
    <w:p w14:paraId="24468EE2" w14:textId="5F3EA9AA" w:rsidR="00877E27" w:rsidRPr="00FF4D35" w:rsidRDefault="00877E27" w:rsidP="00D125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>1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) การจัดสถานีเรียนรู้</w:t>
      </w:r>
      <w:r w:rsidR="00F97499" w:rsidRPr="00FF4D35">
        <w:rPr>
          <w:rFonts w:ascii="TH SarabunIT๙" w:hAnsi="TH SarabunIT๙" w:cs="TH SarabunIT๙" w:hint="cs"/>
          <w:sz w:val="32"/>
          <w:szCs w:val="32"/>
          <w:cs/>
        </w:rPr>
        <w:t>ไม่สอดคล้องกับความสนใจ และปัญหาในพื้นที่</w:t>
      </w:r>
    </w:p>
    <w:p w14:paraId="56BC692E" w14:textId="414C942E" w:rsidR="00877E27" w:rsidRDefault="00C01202" w:rsidP="005228B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051E7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5A4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>การจัดสถานีเรียนรู้</w:t>
      </w:r>
      <w:r w:rsidR="005228B9">
        <w:rPr>
          <w:rFonts w:ascii="TH SarabunIT๙" w:hAnsi="TH SarabunIT๙" w:cs="TH SarabunIT๙" w:hint="cs"/>
          <w:sz w:val="32"/>
          <w:szCs w:val="32"/>
          <w:cs/>
        </w:rPr>
        <w:t>บางพื้นที่จัด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>ใกล้กัน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เกินไป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>ทำให้เสียง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ในการบรรยายในสถานีรบกวน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 xml:space="preserve">กัน </w:t>
      </w:r>
      <w:r w:rsidR="005228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>ทำให้การรับฟั</w:t>
      </w:r>
      <w:r w:rsidR="00437546" w:rsidRPr="00FF4D3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>ของเกษตรกรไม่ชัดเจน</w:t>
      </w:r>
      <w:r w:rsidR="005228B9">
        <w:rPr>
          <w:rFonts w:ascii="TH SarabunIT๙" w:hAnsi="TH SarabunIT๙" w:cs="TH SarabunIT๙" w:hint="cs"/>
          <w:sz w:val="32"/>
          <w:szCs w:val="32"/>
          <w:cs/>
        </w:rPr>
        <w:t xml:space="preserve"> และบางพื้นที่</w:t>
      </w:r>
      <w:r w:rsidR="005228B9" w:rsidRPr="005228B9">
        <w:rPr>
          <w:rFonts w:ascii="TH SarabunIT๙" w:hAnsi="TH SarabunIT๙" w:cs="TH SarabunIT๙" w:hint="cs"/>
          <w:sz w:val="32"/>
          <w:szCs w:val="32"/>
          <w:cs/>
        </w:rPr>
        <w:t>อยู่ห่างกันไกลทำให้เกษตรกรที่มีปัญหาเรื่องสุขภาพเดินไม่ค่อยไหว</w:t>
      </w:r>
    </w:p>
    <w:p w14:paraId="1B104567" w14:textId="1828A0F1" w:rsidR="00586A7E" w:rsidRPr="00FF4D35" w:rsidRDefault="00C01202" w:rsidP="00D125A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051E7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5A4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B9A" w:rsidRPr="00FF4D35">
        <w:rPr>
          <w:rFonts w:ascii="TH SarabunIT๙" w:hAnsi="TH SarabunIT๙" w:cs="TH SarabunIT๙" w:hint="cs"/>
          <w:sz w:val="32"/>
          <w:szCs w:val="32"/>
          <w:cs/>
        </w:rPr>
        <w:t>วิทยากรบรรยาย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วิชาการมากเกินไปเกษตรกรรับรู้ได้น้อย</w:t>
      </w:r>
      <w:r w:rsidR="00877E27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ไม่เน้นการมีส่วนร่วมของเกษตรกร</w:t>
      </w:r>
    </w:p>
    <w:p w14:paraId="5A4348A6" w14:textId="148160EE" w:rsidR="00586A7E" w:rsidRPr="00FF4D35" w:rsidRDefault="00C01202" w:rsidP="00D125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C26B0" w:rsidRPr="00FF4D35">
        <w:rPr>
          <w:rFonts w:ascii="TH SarabunIT๙" w:hAnsi="TH SarabunIT๙" w:cs="TH SarabunIT๙" w:hint="cs"/>
          <w:sz w:val="32"/>
          <w:szCs w:val="32"/>
          <w:cs/>
        </w:rPr>
        <w:t>) การ</w:t>
      </w:r>
      <w:r w:rsidR="00F97499" w:rsidRPr="00FF4D35"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จัดการเวลา</w:t>
      </w:r>
      <w:r w:rsidR="000C26B0" w:rsidRPr="00FF4D35">
        <w:rPr>
          <w:rFonts w:ascii="TH SarabunIT๙" w:hAnsi="TH SarabunIT๙" w:cs="TH SarabunIT๙" w:hint="cs"/>
          <w:sz w:val="32"/>
          <w:szCs w:val="32"/>
          <w:cs/>
        </w:rPr>
        <w:t>ในการถ่ายทอดความรู้ในแต่ละสถานี และ</w:t>
      </w:r>
      <w:r w:rsidR="00F97499" w:rsidRPr="00FF4D35">
        <w:rPr>
          <w:rFonts w:ascii="TH SarabunIT๙" w:hAnsi="TH SarabunIT๙" w:cs="TH SarabunIT๙" w:hint="cs"/>
          <w:sz w:val="32"/>
          <w:szCs w:val="32"/>
          <w:cs/>
        </w:rPr>
        <w:t>ช่วงเปลี่ยนสถานีเรียนรู้</w:t>
      </w:r>
      <w:r w:rsidR="000C26B0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0CF" w:rsidRPr="00FF4D35">
        <w:rPr>
          <w:rFonts w:ascii="TH SarabunIT๙" w:hAnsi="TH SarabunIT๙" w:cs="TH SarabunIT๙"/>
          <w:sz w:val="32"/>
          <w:szCs w:val="32"/>
          <w:cs/>
        </w:rPr>
        <w:br/>
      </w:r>
      <w:r w:rsidR="000C26B0" w:rsidRPr="00FF4D35">
        <w:rPr>
          <w:rFonts w:ascii="TH SarabunIT๙" w:hAnsi="TH SarabunIT๙" w:cs="TH SarabunIT๙" w:hint="cs"/>
          <w:sz w:val="32"/>
          <w:szCs w:val="32"/>
          <w:cs/>
        </w:rPr>
        <w:t>ยังจัดการไม่ดีนัก</w:t>
      </w:r>
    </w:p>
    <w:p w14:paraId="6246E60A" w14:textId="20AD104F" w:rsidR="00586A7E" w:rsidRPr="00FF4D35" w:rsidRDefault="00B47A9C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5A4"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.5 </w:t>
      </w:r>
      <w:r w:rsidR="00586A7E" w:rsidRPr="00FF4D35">
        <w:rPr>
          <w:rFonts w:ascii="TH SarabunIT๙" w:hAnsi="TH SarabunIT๙" w:cs="TH SarabunIT๙"/>
          <w:b/>
          <w:bCs/>
          <w:sz w:val="32"/>
          <w:szCs w:val="32"/>
          <w:cs/>
        </w:rPr>
        <w:t>การบูรณาการทำงาน</w:t>
      </w:r>
    </w:p>
    <w:p w14:paraId="54F3F063" w14:textId="7AF98531" w:rsidR="00586A7E" w:rsidRPr="00FF4D35" w:rsidRDefault="00E051E7" w:rsidP="00D125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>1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5A4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หน่วยงานในกระทรวงเกษตรและสหกรณ์บางหน่วยงานยังไม่เห็นความสำคัญของการจัดงาน </w:t>
      </w:r>
      <w:r w:rsidR="00586A7E" w:rsidRPr="00FF4D35">
        <w:rPr>
          <w:rFonts w:ascii="TH SarabunIT๙" w:hAnsi="TH SarabunIT๙" w:cs="TH SarabunIT๙"/>
          <w:sz w:val="32"/>
          <w:szCs w:val="32"/>
        </w:rPr>
        <w:t>Field Day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 xml:space="preserve"> ไม่เข้าร่วมให้บริการเกษตรกร ทำให้เกษตรไม่ได้รับการแก้ไขปัญหาโดยทันที</w:t>
      </w:r>
    </w:p>
    <w:p w14:paraId="2D59EF3E" w14:textId="7CBFAB55" w:rsidR="00586A7E" w:rsidRPr="00FF4D35" w:rsidRDefault="00E051E7" w:rsidP="00D125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8394A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98394A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 w:rsidR="00D125A4" w:rsidRPr="0098394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86A7E" w:rsidRPr="0098394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หน่วยงานที่เข้าร่วมจัดนิทรรศการไม่ตรงต่อเวลา </w:t>
      </w:r>
      <w:r w:rsidR="00B47A9C" w:rsidRPr="0098394A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</w:t>
      </w:r>
      <w:r w:rsidR="00586A7E" w:rsidRPr="0098394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ไม่มาร่วมงานโดยไม่มีการแจ้งล่วงหน้า </w:t>
      </w:r>
      <w:r w:rsidR="00586A7E" w:rsidRPr="0098394A">
        <w:rPr>
          <w:rFonts w:ascii="TH SarabunIT๙" w:hAnsi="TH SarabunIT๙" w:cs="TH SarabunIT๙"/>
          <w:spacing w:val="-12"/>
          <w:sz w:val="32"/>
          <w:szCs w:val="32"/>
          <w:cs/>
        </w:rPr>
        <w:t>ทำให้</w:t>
      </w:r>
      <w:r w:rsidR="004C0332">
        <w:rPr>
          <w:rFonts w:ascii="TH SarabunIT๙" w:hAnsi="TH SarabunIT๙" w:cs="TH SarabunIT๙"/>
          <w:spacing w:val="-12"/>
          <w:sz w:val="32"/>
          <w:szCs w:val="32"/>
        </w:rPr>
        <w:t xml:space="preserve">      </w:t>
      </w:r>
      <w:r w:rsidR="00586A7E" w:rsidRPr="0098394A">
        <w:rPr>
          <w:rFonts w:ascii="TH SarabunIT๙" w:hAnsi="TH SarabunIT๙" w:cs="TH SarabunIT๙" w:hint="cs"/>
          <w:spacing w:val="-12"/>
          <w:sz w:val="32"/>
          <w:szCs w:val="32"/>
          <w:cs/>
        </w:rPr>
        <w:t>มีปัญหา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>วางแผนการดำเนินงาน ต้องปรับเปลี่ยนแผนดำเนินงาน</w:t>
      </w:r>
    </w:p>
    <w:p w14:paraId="6E3BD8DD" w14:textId="74C95AE7" w:rsidR="00586A7E" w:rsidRPr="00FF4D35" w:rsidRDefault="00B47A9C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5A4"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.6 </w:t>
      </w:r>
      <w:r w:rsidR="00586A7E" w:rsidRPr="00FF4D3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</w:p>
    <w:p w14:paraId="08FB9119" w14:textId="58ED0298" w:rsidR="00586A7E" w:rsidRPr="00FF4D35" w:rsidRDefault="00E051E7" w:rsidP="00D125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D35">
        <w:rPr>
          <w:rFonts w:ascii="TH SarabunIT๙" w:hAnsi="TH SarabunIT๙" w:cs="TH SarabunIT๙"/>
          <w:sz w:val="32"/>
          <w:szCs w:val="32"/>
        </w:rPr>
        <w:t>1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5A4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สถานที่จัดงานมีสาธารณูปโภคและสิ่งอำนวยความสะดวก</w:t>
      </w:r>
      <w:r w:rsidR="00F97499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 xml:space="preserve">เช่น ไฟฟ้า น้ำประปา </w:t>
      </w:r>
      <w:r w:rsidR="00F97499" w:rsidRPr="00FF4D35">
        <w:rPr>
          <w:rFonts w:ascii="TH SarabunIT๙" w:hAnsi="TH SarabunIT๙" w:cs="TH SarabunIT๙" w:hint="cs"/>
          <w:sz w:val="32"/>
          <w:szCs w:val="32"/>
          <w:cs/>
        </w:rPr>
        <w:t xml:space="preserve">ห้องน้ำ </w:t>
      </w:r>
      <w:r w:rsidR="004C0332">
        <w:rPr>
          <w:rFonts w:ascii="TH SarabunIT๙" w:hAnsi="TH SarabunIT๙" w:cs="TH SarabunIT๙"/>
          <w:sz w:val="32"/>
          <w:szCs w:val="32"/>
        </w:rPr>
        <w:t xml:space="preserve">      </w:t>
      </w:r>
      <w:r w:rsidR="00F97499" w:rsidRPr="00FF4D35">
        <w:rPr>
          <w:rFonts w:ascii="TH SarabunIT๙" w:hAnsi="TH SarabunIT๙" w:cs="TH SarabunIT๙" w:hint="cs"/>
          <w:sz w:val="32"/>
          <w:szCs w:val="32"/>
          <w:cs/>
        </w:rPr>
        <w:t xml:space="preserve">ที่จอดรถ 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สัญญาณโทรศัพท์</w:t>
      </w:r>
      <w:r w:rsidR="00F97499" w:rsidRPr="00FF4D3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อินเตอร์เน็ต ไม่พร้อมรองรับเกษตรกรผู้มาร่วมงานจำนวนมาก</w:t>
      </w:r>
    </w:p>
    <w:p w14:paraId="55F015C3" w14:textId="59DA4983" w:rsidR="00586A7E" w:rsidRPr="00FF4D35" w:rsidRDefault="00F97499" w:rsidP="00D125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051E7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5A4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>สถานที่จัด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01202">
        <w:rPr>
          <w:rFonts w:ascii="TH SarabunIT๙" w:hAnsi="TH SarabunIT๙" w:cs="TH SarabunIT๙" w:hint="cs"/>
          <w:sz w:val="32"/>
          <w:szCs w:val="32"/>
          <w:cs/>
        </w:rPr>
        <w:t>บางพื้นที่</w:t>
      </w:r>
      <w:r w:rsidR="00586A7E" w:rsidRPr="00FF4D35">
        <w:rPr>
          <w:rFonts w:ascii="TH SarabunIT๙" w:hAnsi="TH SarabunIT๙" w:cs="TH SarabunIT๙"/>
          <w:sz w:val="32"/>
          <w:szCs w:val="32"/>
          <w:cs/>
        </w:rPr>
        <w:t>อยู่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ห่างไกล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การคมนาคมไม่สะดวก เกษตรกรเดินทางมาร่วมงานลำบาก ใช้เวลา</w:t>
      </w:r>
      <w:r w:rsidR="00586A7E" w:rsidRPr="0098394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และค่าใช้จ่ายในการเดินทางจำนวนมาก </w:t>
      </w:r>
      <w:r w:rsidR="00586A7E" w:rsidRPr="0098394A">
        <w:rPr>
          <w:rFonts w:ascii="TH SarabunIT๙" w:hAnsi="TH SarabunIT๙" w:cs="TH SarabunIT๙"/>
          <w:spacing w:val="-2"/>
          <w:sz w:val="32"/>
          <w:szCs w:val="32"/>
          <w:cs/>
        </w:rPr>
        <w:t>ทำให้เกษตรกรและผู้เข้าร่วมงานจำกัดอยู่เฉพาะในพื้นที่ใกล้เคีย</w:t>
      </w:r>
      <w:r w:rsidR="00586A7E" w:rsidRPr="0098394A">
        <w:rPr>
          <w:rFonts w:ascii="TH SarabunIT๙" w:hAnsi="TH SarabunIT๙" w:cs="TH SarabunIT๙" w:hint="cs"/>
          <w:spacing w:val="-2"/>
          <w:sz w:val="32"/>
          <w:szCs w:val="32"/>
          <w:cs/>
        </w:rPr>
        <w:t>งสถานที่จัดงาน</w:t>
      </w:r>
    </w:p>
    <w:p w14:paraId="52E8A940" w14:textId="0CD161A2" w:rsidR="00586A7E" w:rsidRPr="00FF4D35" w:rsidRDefault="00E0219D" w:rsidP="00F919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0AE4"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890AE4" w:rsidRPr="00FF4D3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90AE4"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6A7E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</w:t>
      </w:r>
    </w:p>
    <w:p w14:paraId="2F21DE56" w14:textId="26430467" w:rsidR="003D28D8" w:rsidRPr="00FF4D35" w:rsidRDefault="00E0219D" w:rsidP="00E0219D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CF1477" w:rsidRPr="00FF4D35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การประชาสัมพันธ์การจัดงาน</w:t>
      </w:r>
      <w:r w:rsidR="00586A7E" w:rsidRPr="00FF4D35">
        <w:rPr>
          <w:rFonts w:ascii="TH SarabunIT๙" w:hAnsi="TH SarabunIT๙" w:cs="TH SarabunIT๙" w:hint="cs"/>
          <w:sz w:val="32"/>
          <w:szCs w:val="32"/>
          <w:cs/>
        </w:rPr>
        <w:t>ไม่ทั่วถึง ทำให้เกษตรกรในบางพื้นที่ไม่ทราบข่าวการจัดงาน</w:t>
      </w:r>
    </w:p>
    <w:p w14:paraId="5E43807C" w14:textId="1711A418" w:rsidR="00E0219D" w:rsidRPr="00FF4D35" w:rsidRDefault="00E0219D" w:rsidP="00E0219D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.8 </w:t>
      </w:r>
      <w:r w:rsidR="00C01202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14:paraId="7D610A1B" w14:textId="1360F348" w:rsidR="00E0219D" w:rsidRPr="00FF4D35" w:rsidRDefault="00C01202" w:rsidP="00E021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0219D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0219D" w:rsidRPr="00FF4D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19D" w:rsidRPr="00FF4D35">
        <w:rPr>
          <w:rFonts w:ascii="TH SarabunIT๙" w:hAnsi="TH SarabunIT๙" w:cs="TH SarabunIT๙" w:hint="cs"/>
          <w:sz w:val="32"/>
          <w:szCs w:val="32"/>
          <w:cs/>
        </w:rPr>
        <w:t>ความไม่พร้อมของ</w:t>
      </w:r>
      <w:r w:rsidR="00E0219D" w:rsidRPr="00FF4D35">
        <w:rPr>
          <w:rFonts w:ascii="TH SarabunIT๙" w:hAnsi="TH SarabunIT๙" w:cs="TH SarabunIT๙"/>
          <w:sz w:val="32"/>
          <w:szCs w:val="32"/>
          <w:cs/>
        </w:rPr>
        <w:t xml:space="preserve">วัสดุอุปกรณ์ เครื่องมืออำนวยความสะดวกต่างๆ ที่ใช้ในการจัดงาน </w:t>
      </w:r>
      <w:r w:rsidR="00E0219D" w:rsidRPr="00FF4D35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98394A">
        <w:rPr>
          <w:rFonts w:ascii="TH SarabunIT๙" w:hAnsi="TH SarabunIT๙" w:cs="TH SarabunIT๙"/>
          <w:sz w:val="32"/>
          <w:szCs w:val="32"/>
          <w:cs/>
        </w:rPr>
        <w:br/>
      </w:r>
      <w:r w:rsidR="00E0219D" w:rsidRPr="00FF4D35">
        <w:rPr>
          <w:rFonts w:ascii="TH SarabunIT๙" w:hAnsi="TH SarabunIT๙" w:cs="TH SarabunIT๙"/>
          <w:sz w:val="32"/>
          <w:szCs w:val="32"/>
          <w:cs/>
        </w:rPr>
        <w:t>เกิดความยุ่งยากลำบากในการขนย้ายวัสดุอุปกรณ์ต่างๆ</w:t>
      </w:r>
      <w:r w:rsidR="00E0219D" w:rsidRPr="00FF4D35">
        <w:rPr>
          <w:rFonts w:ascii="TH SarabunIT๙" w:hAnsi="TH SarabunIT๙" w:cs="TH SarabunIT๙" w:hint="cs"/>
          <w:sz w:val="32"/>
          <w:szCs w:val="32"/>
          <w:cs/>
        </w:rPr>
        <w:t xml:space="preserve"> ทำให้</w:t>
      </w:r>
      <w:r w:rsidR="00E0219D" w:rsidRPr="00FF4D35">
        <w:rPr>
          <w:rFonts w:ascii="TH SarabunIT๙" w:hAnsi="TH SarabunIT๙" w:cs="TH SarabunIT๙"/>
          <w:sz w:val="32"/>
          <w:szCs w:val="32"/>
          <w:cs/>
        </w:rPr>
        <w:t xml:space="preserve">มีค่าใช้จ่ายเพิ่มขึ้น </w:t>
      </w:r>
    </w:p>
    <w:p w14:paraId="23F8622A" w14:textId="3DAD47ED" w:rsidR="0098394A" w:rsidRPr="002A4F4E" w:rsidRDefault="00C01202" w:rsidP="002A4F4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0219D" w:rsidRPr="00FF4D35">
        <w:rPr>
          <w:rFonts w:ascii="TH SarabunIT๙" w:hAnsi="TH SarabunIT๙" w:cs="TH SarabunIT๙" w:hint="cs"/>
          <w:sz w:val="32"/>
          <w:szCs w:val="32"/>
          <w:cs/>
        </w:rPr>
        <w:t xml:space="preserve">) การนำเสนอเทคโนโลยีใหม่ที่เกษตรกรต้องการ เช่น </w:t>
      </w:r>
      <w:r w:rsidR="003D28D8">
        <w:rPr>
          <w:rFonts w:ascii="TH SarabunIT๙" w:hAnsi="TH SarabunIT๙" w:cs="TH SarabunIT๙" w:hint="cs"/>
          <w:sz w:val="32"/>
          <w:szCs w:val="32"/>
          <w:cs/>
        </w:rPr>
        <w:t xml:space="preserve">ระบบน้ำอัจฉริยะ </w:t>
      </w:r>
      <w:r w:rsidR="00E0219D" w:rsidRPr="00FF4D35">
        <w:rPr>
          <w:rFonts w:ascii="TH SarabunIT๙" w:hAnsi="TH SarabunIT๙" w:cs="TH SarabunIT๙" w:hint="cs"/>
          <w:sz w:val="32"/>
          <w:szCs w:val="32"/>
          <w:cs/>
        </w:rPr>
        <w:t>มีค่าใช้จ่ายการขนย้ายเครื่องมือ อุปกรณ์ เพิ่มมากขึ้น</w:t>
      </w:r>
      <w:bookmarkEnd w:id="2"/>
      <w:r w:rsidR="00E0219D" w:rsidRPr="00FF4D3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466E8DD3" w14:textId="6F8D8A1D" w:rsidR="001645F4" w:rsidRPr="00FF4D35" w:rsidRDefault="00E0219D" w:rsidP="001645F4">
      <w:pPr>
        <w:pStyle w:val="a7"/>
        <w:tabs>
          <w:tab w:val="left" w:pos="360"/>
          <w:tab w:val="left" w:pos="1418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F4D3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14:paraId="3E630004" w14:textId="29E4AF98" w:rsidR="00474512" w:rsidRPr="00FF4D35" w:rsidRDefault="00474512" w:rsidP="001645F4">
      <w:pPr>
        <w:pStyle w:val="a7"/>
        <w:tabs>
          <w:tab w:val="left" w:pos="360"/>
          <w:tab w:val="left" w:pos="1418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ข้อค้นพบ</w:t>
      </w:r>
    </w:p>
    <w:p w14:paraId="7704692C" w14:textId="0ABE1F9A" w:rsidR="00835742" w:rsidRPr="00FF4D35" w:rsidRDefault="007E4831" w:rsidP="007E4831">
      <w:pPr>
        <w:pStyle w:val="a7"/>
        <w:tabs>
          <w:tab w:val="left" w:pos="360"/>
          <w:tab w:val="left" w:pos="709"/>
          <w:tab w:val="left" w:pos="1980"/>
          <w:tab w:val="left" w:pos="2160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5742"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835742"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835742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</w:p>
    <w:p w14:paraId="7F43C760" w14:textId="167BA6D2" w:rsidR="00835742" w:rsidRPr="00FF4D35" w:rsidRDefault="007E4831" w:rsidP="007E483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1) </w:t>
      </w:r>
      <w:r w:rsidR="00835742"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เจ้าหน้าที่ผู้รับผิดชอบงาน ศพก. </w:t>
      </w:r>
      <w:r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F17E94"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เข้าใจหลักการจัดงาน </w:t>
      </w:r>
      <w:r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</w:t>
      </w:r>
      <w:r w:rsidR="00835742"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กระตือรือร้น</w:t>
      </w:r>
      <w:r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17E94"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และประสานงานได้ดี</w:t>
      </w:r>
      <w:r w:rsidR="00F17E94" w:rsidRPr="00FF4D35">
        <w:rPr>
          <w:rFonts w:ascii="TH SarabunIT๙" w:hAnsi="TH SarabunIT๙" w:cs="TH SarabunIT๙" w:hint="cs"/>
          <w:sz w:val="32"/>
          <w:szCs w:val="32"/>
          <w:cs/>
        </w:rPr>
        <w:t xml:space="preserve"> จะทำให้</w:t>
      </w:r>
      <w:r w:rsidR="00835742" w:rsidRPr="00FF4D35">
        <w:rPr>
          <w:rFonts w:ascii="TH SarabunIT๙" w:hAnsi="TH SarabunIT๙" w:cs="TH SarabunIT๙" w:hint="cs"/>
          <w:sz w:val="32"/>
          <w:szCs w:val="32"/>
          <w:cs/>
        </w:rPr>
        <w:t>การจัดงานประสบความสำเร็จเพิ่มมากขึ้น</w:t>
      </w:r>
    </w:p>
    <w:p w14:paraId="66449A98" w14:textId="56FAFF78" w:rsidR="00835742" w:rsidRPr="00FF4D35" w:rsidRDefault="00835742" w:rsidP="007E4831">
      <w:pPr>
        <w:pStyle w:val="a7"/>
        <w:tabs>
          <w:tab w:val="left" w:pos="360"/>
          <w:tab w:val="left" w:pos="709"/>
          <w:tab w:val="left" w:pos="21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ab/>
      </w:r>
      <w:r w:rsidR="007E4831"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เกษตรกร</w:t>
      </w:r>
    </w:p>
    <w:p w14:paraId="70EBA8A2" w14:textId="11798931" w:rsidR="00835742" w:rsidRPr="00FF4D35" w:rsidRDefault="00835742" w:rsidP="00F919D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7E94" w:rsidRPr="00FF4D35">
        <w:rPr>
          <w:rFonts w:ascii="TH SarabunIT๙" w:hAnsi="TH SarabunIT๙" w:cs="TH SarabunIT๙"/>
          <w:sz w:val="32"/>
          <w:szCs w:val="32"/>
        </w:rPr>
        <w:tab/>
      </w:r>
      <w:r w:rsidR="00B84410" w:rsidRPr="00FF4D35">
        <w:rPr>
          <w:rFonts w:ascii="TH SarabunIT๙" w:hAnsi="TH SarabunIT๙" w:cs="TH SarabunIT๙"/>
          <w:sz w:val="32"/>
          <w:szCs w:val="32"/>
        </w:rPr>
        <w:tab/>
      </w:r>
      <w:r w:rsidR="00B84410" w:rsidRPr="0098394A"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B84410"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F17E94"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A4F4E" w:rsidRPr="002A4F4E">
        <w:rPr>
          <w:rFonts w:ascii="TH SarabunIT๙" w:hAnsi="TH SarabunIT๙" w:cs="TH SarabunIT๙"/>
          <w:spacing w:val="-6"/>
          <w:sz w:val="32"/>
          <w:szCs w:val="32"/>
          <w:cs/>
        </w:rPr>
        <w:t>เกษตรกรที่เข้าร่วมงาน</w:t>
      </w:r>
      <w:r w:rsidR="00F17E94"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เป็นเกษตรกร</w:t>
      </w:r>
      <w:r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ผู้สูงอายุเพิ่มขึ้น</w:t>
      </w:r>
      <w:r w:rsidR="00F17E94"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อาจต้องมีการ</w:t>
      </w:r>
      <w:r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ปรับกิจกรรม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ให้มีความสอดคล้องเหมาะสมกับ</w:t>
      </w:r>
      <w:r w:rsidR="00F17E94" w:rsidRPr="00FF4D35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 w:rsidR="00F17E94" w:rsidRPr="00FF4D35">
        <w:rPr>
          <w:rFonts w:ascii="TH SarabunIT๙" w:hAnsi="TH SarabunIT๙" w:cs="TH SarabunIT๙" w:hint="cs"/>
          <w:sz w:val="32"/>
          <w:szCs w:val="32"/>
          <w:cs/>
        </w:rPr>
        <w:t>ผู้เข้า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ร่วมงาน</w:t>
      </w:r>
    </w:p>
    <w:p w14:paraId="476F1AD3" w14:textId="2E5FF688" w:rsidR="00E802FA" w:rsidRDefault="00B84410" w:rsidP="00B03A1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>2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17E94" w:rsidRPr="00FF4D35">
        <w:rPr>
          <w:rFonts w:ascii="TH SarabunIT๙" w:hAnsi="TH SarabunIT๙" w:cs="TH SarabunIT๙" w:hint="cs"/>
          <w:sz w:val="32"/>
          <w:szCs w:val="32"/>
          <w:cs/>
        </w:rPr>
        <w:t xml:space="preserve"> การให้</w:t>
      </w:r>
      <w:r w:rsidR="002172D9" w:rsidRPr="00FF4D35">
        <w:rPr>
          <w:rFonts w:ascii="TH SarabunIT๙" w:hAnsi="TH SarabunIT๙" w:cs="TH SarabunIT๙"/>
          <w:sz w:val="32"/>
          <w:szCs w:val="32"/>
          <w:cs/>
        </w:rPr>
        <w:t>เกษตรกรต้นแบบเป็นผู้ถ่ายทอดองค์ความรู้ให้กับเกษตรกรที่มาเรียนรู้ ทำให้เกิดการยอมรับและง่ายต่อการถ่ายทอดองค์ความรู้และเทคโนโลยีสู่เกษตรกรเป้าหมาย</w:t>
      </w:r>
    </w:p>
    <w:p w14:paraId="328193DA" w14:textId="4F699213" w:rsidR="00C07E65" w:rsidRPr="00FF4D35" w:rsidRDefault="00C07E65" w:rsidP="00F205F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เกษตรกรที่มาร่วมงานส่วนมากเป็นเกษตรกรกลุ่มเดิม ๆ ในพื้นที่</w:t>
      </w:r>
      <w:r w:rsidR="00F205FC">
        <w:rPr>
          <w:rFonts w:ascii="TH SarabunIT๙" w:hAnsi="TH SarabunIT๙" w:cs="TH SarabunIT๙" w:hint="cs"/>
          <w:sz w:val="32"/>
          <w:szCs w:val="32"/>
          <w:cs/>
        </w:rPr>
        <w:t xml:space="preserve"> อาจต้องมีการผลัดเปลี่ยนสถานที่ในการจัดงาน เพื่อให้เกษตรกรกลุ่มอื่นๆ ได้เข้ามาร่วมงานมากขึ้น</w:t>
      </w:r>
    </w:p>
    <w:p w14:paraId="34E7CD08" w14:textId="64945CDD" w:rsidR="002172D9" w:rsidRPr="00FF4D35" w:rsidRDefault="002172D9" w:rsidP="001735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</w:t>
      </w:r>
    </w:p>
    <w:p w14:paraId="3BB18525" w14:textId="166774A0" w:rsidR="002172D9" w:rsidRPr="00FF4D35" w:rsidRDefault="002172D9" w:rsidP="00F919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ab/>
      </w:r>
      <w:r w:rsidR="00F17E94" w:rsidRPr="00FF4D35">
        <w:rPr>
          <w:rFonts w:ascii="TH SarabunIT๙" w:hAnsi="TH SarabunIT๙" w:cs="TH SarabunIT๙"/>
          <w:sz w:val="32"/>
          <w:szCs w:val="32"/>
        </w:rPr>
        <w:tab/>
      </w:r>
      <w:r w:rsidR="001735A2" w:rsidRPr="00FF4D35">
        <w:rPr>
          <w:rFonts w:ascii="TH SarabunIT๙" w:eastAsia="Calibri" w:hAnsi="TH SarabunIT๙" w:cs="TH SarabunIT๙"/>
          <w:sz w:val="32"/>
          <w:szCs w:val="32"/>
        </w:rPr>
        <w:t>1</w:t>
      </w:r>
      <w:r w:rsidR="00B84410" w:rsidRPr="00FF4D3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1735A2" w:rsidRPr="00FF4D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รูปแบ</w:t>
      </w:r>
      <w:r w:rsidR="00264719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="001735A2" w:rsidRPr="00FF4D35">
        <w:rPr>
          <w:rFonts w:ascii="TH SarabunIT๙" w:eastAsia="Calibri" w:hAnsi="TH SarabunIT๙" w:cs="TH SarabunIT๙" w:hint="cs"/>
          <w:sz w:val="32"/>
          <w:szCs w:val="32"/>
          <w:cs/>
        </w:rPr>
        <w:t>การจัดงานที่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ไม่เน้นพิธีเปิดงาน</w:t>
      </w:r>
      <w:r w:rsidR="001735A2" w:rsidRPr="00FF4D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ทำให้ดำเนินการ</w:t>
      </w:r>
      <w:r w:rsidR="001735A2" w:rsidRPr="00FF4D35">
        <w:rPr>
          <w:rFonts w:ascii="TH SarabunIT๙" w:eastAsia="Calibri" w:hAnsi="TH SarabunIT๙" w:cs="TH SarabunIT๙" w:hint="cs"/>
          <w:sz w:val="32"/>
          <w:szCs w:val="32"/>
          <w:cs/>
        </w:rPr>
        <w:t>จัดงานได้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สะดวกมากขึ้น</w:t>
      </w:r>
      <w:r w:rsidR="001735A2" w:rsidRPr="00FF4D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ไม่เป็นภาระ</w:t>
      </w:r>
      <w:r w:rsidR="0098394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ด้านงบประมาณในส่วนของพิธีเปิด</w:t>
      </w:r>
      <w:r w:rsidR="00B83468" w:rsidRPr="00FF4D35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และสามารถกำหนดเวลาและรูปแบบงานได้ง่ายขึ้</w:t>
      </w:r>
      <w:r w:rsidRPr="00FF4D35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14:paraId="122D7AE4" w14:textId="7E90C63C" w:rsidR="00B03A15" w:rsidRPr="00FF4D35" w:rsidRDefault="002172D9" w:rsidP="00F919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F17E94" w:rsidRPr="00FF4D35">
        <w:rPr>
          <w:rFonts w:ascii="TH SarabunIT๙" w:hAnsi="TH SarabunIT๙" w:cs="TH SarabunIT๙"/>
          <w:sz w:val="32"/>
          <w:szCs w:val="32"/>
          <w:cs/>
        </w:rPr>
        <w:tab/>
      </w:r>
    </w:p>
    <w:p w14:paraId="564243B6" w14:textId="7469D55C" w:rsidR="00802E52" w:rsidRPr="00FF4D35" w:rsidRDefault="00802E52" w:rsidP="00F17E94">
      <w:pPr>
        <w:pStyle w:val="a7"/>
        <w:tabs>
          <w:tab w:val="left" w:pos="360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ab/>
      </w:r>
      <w:r w:rsidR="00F17E94" w:rsidRPr="00FF4D35">
        <w:rPr>
          <w:rFonts w:ascii="TH SarabunIT๙" w:hAnsi="TH SarabunIT๙" w:cs="TH SarabunIT๙"/>
          <w:sz w:val="32"/>
          <w:szCs w:val="32"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การจัดกระบวนการเรียนรู้</w:t>
      </w:r>
    </w:p>
    <w:p w14:paraId="136B9DAF" w14:textId="148A2E38" w:rsidR="00802E52" w:rsidRPr="00FF4D35" w:rsidRDefault="00802E52" w:rsidP="002A4F4E">
      <w:pPr>
        <w:pStyle w:val="a7"/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b/>
          <w:bCs/>
        </w:rPr>
        <w:tab/>
      </w:r>
      <w:r w:rsidR="00F17E94" w:rsidRPr="00FF4D35">
        <w:rPr>
          <w:rFonts w:ascii="TH SarabunIT๙" w:hAnsi="TH SarabunIT๙" w:cs="TH SarabunIT๙"/>
          <w:sz w:val="32"/>
          <w:szCs w:val="32"/>
        </w:rPr>
        <w:tab/>
      </w:r>
      <w:r w:rsidRPr="00FF4D35">
        <w:rPr>
          <w:rFonts w:ascii="TH SarabunIT๙" w:hAnsi="TH SarabunIT๙" w:cs="TH SarabunIT๙"/>
          <w:sz w:val="32"/>
          <w:szCs w:val="32"/>
        </w:rPr>
        <w:t>1</w:t>
      </w:r>
      <w:r w:rsidR="00B84410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735A2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4D35">
        <w:rPr>
          <w:rFonts w:ascii="TH SarabunIT๙" w:hAnsi="TH SarabunIT๙" w:cs="TH SarabunIT๙"/>
          <w:sz w:val="32"/>
          <w:szCs w:val="32"/>
          <w:cs/>
        </w:rPr>
        <w:t>การ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วิเคราะห์และ</w:t>
      </w:r>
      <w:r w:rsidRPr="00FF4D35">
        <w:rPr>
          <w:rFonts w:ascii="TH SarabunIT๙" w:hAnsi="TH SarabunIT๙" w:cs="TH SarabunIT๙"/>
          <w:sz w:val="32"/>
          <w:szCs w:val="32"/>
          <w:cs/>
        </w:rPr>
        <w:t>กำหนดสถานีเรียนรู้ของคณะกรรมการทุกระดับ ทำให้สถาน</w:t>
      </w:r>
      <w:r w:rsidR="001735A2" w:rsidRPr="00FF4D35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F4D35">
        <w:rPr>
          <w:rFonts w:ascii="TH SarabunIT๙" w:hAnsi="TH SarabunIT๙" w:cs="TH SarabunIT๙"/>
          <w:sz w:val="32"/>
          <w:szCs w:val="32"/>
          <w:cs/>
        </w:rPr>
        <w:t>เรียนรู้ที่ได้ตรงตามความต้องการและตรงตามสภาพปัญหาในพื้นที่ของเกษตรกร</w:t>
      </w:r>
    </w:p>
    <w:p w14:paraId="228CF394" w14:textId="3816AF7E" w:rsidR="00802E52" w:rsidRPr="00FF4D35" w:rsidRDefault="00802E52" w:rsidP="00F919D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ab/>
      </w:r>
      <w:r w:rsidR="001735A2" w:rsidRPr="00FF4D35">
        <w:rPr>
          <w:rFonts w:ascii="TH SarabunIT๙" w:hAnsi="TH SarabunIT๙" w:cs="TH SarabunIT๙"/>
          <w:sz w:val="32"/>
          <w:szCs w:val="32"/>
          <w:cs/>
        </w:rPr>
        <w:tab/>
      </w:r>
      <w:r w:rsidR="001735A2" w:rsidRPr="00FF4D35">
        <w:rPr>
          <w:rFonts w:ascii="TH SarabunIT๙" w:hAnsi="TH SarabunIT๙" w:cs="TH SarabunIT๙"/>
          <w:sz w:val="32"/>
          <w:szCs w:val="32"/>
          <w:cs/>
        </w:rPr>
        <w:tab/>
      </w:r>
      <w:r w:rsidR="00B84410" w:rsidRPr="00FF4D35">
        <w:rPr>
          <w:rFonts w:ascii="TH SarabunIT๙" w:hAnsi="TH SarabunIT๙" w:cs="TH SarabunIT๙"/>
          <w:sz w:val="32"/>
          <w:szCs w:val="32"/>
        </w:rPr>
        <w:t>3</w:t>
      </w:r>
      <w:r w:rsidR="00B84410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735A2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การจัดกิจกรรมสถานีเรียนรู้ในแปลงเรียนรู้จริง</w:t>
      </w:r>
      <w:r w:rsidR="001735A2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ช่วยให้เกษตรกรที่เข้าร่วมกิจกรรมเกิดความเข้าใจในการใช้เทคโนโลยีที่ได้รับการถ่ายทอดอย่างแท้จริง</w:t>
      </w:r>
    </w:p>
    <w:p w14:paraId="146946AA" w14:textId="7B03757C" w:rsidR="00802E52" w:rsidRPr="00FF4D35" w:rsidRDefault="00802E52" w:rsidP="00F919D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ab/>
      </w:r>
      <w:r w:rsidR="001735A2" w:rsidRPr="00FF4D35">
        <w:rPr>
          <w:rFonts w:ascii="TH SarabunIT๙" w:eastAsia="Calibri" w:hAnsi="TH SarabunIT๙" w:cs="TH SarabunIT๙"/>
          <w:sz w:val="32"/>
          <w:szCs w:val="32"/>
        </w:rPr>
        <w:tab/>
      </w:r>
      <w:r w:rsidR="001735A2" w:rsidRPr="00FF4D35">
        <w:rPr>
          <w:rFonts w:ascii="TH SarabunIT๙" w:eastAsia="Calibri" w:hAnsi="TH SarabunIT๙" w:cs="TH SarabunIT๙"/>
          <w:sz w:val="32"/>
          <w:szCs w:val="32"/>
        </w:rPr>
        <w:tab/>
      </w:r>
      <w:r w:rsidR="00B84410" w:rsidRPr="00FF4D35">
        <w:rPr>
          <w:rFonts w:ascii="TH SarabunIT๙" w:eastAsia="Calibri" w:hAnsi="TH SarabunIT๙" w:cs="TH SarabunIT๙"/>
          <w:sz w:val="32"/>
          <w:szCs w:val="32"/>
        </w:rPr>
        <w:t>4</w:t>
      </w:r>
      <w:r w:rsidR="00B84410" w:rsidRPr="00FF4D3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1735A2" w:rsidRPr="00FF4D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สถานีเรียนรู้ที่หลากหลาย มี</w:t>
      </w:r>
      <w:r w:rsidR="001735A2" w:rsidRPr="00FF4D35">
        <w:rPr>
          <w:rFonts w:ascii="TH SarabunIT๙" w:eastAsia="Calibri" w:hAnsi="TH SarabunIT๙" w:cs="TH SarabunIT๙" w:hint="cs"/>
          <w:sz w:val="32"/>
          <w:szCs w:val="32"/>
          <w:cs/>
        </w:rPr>
        <w:t>ความรู้และเทคโนโลยีใ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หม่ๆ มีการ</w:t>
      </w:r>
      <w:r w:rsidR="001735A2" w:rsidRPr="00FF4D35">
        <w:rPr>
          <w:rFonts w:ascii="TH SarabunIT๙" w:eastAsia="Calibri" w:hAnsi="TH SarabunIT๙" w:cs="TH SarabunIT๙" w:hint="cs"/>
          <w:sz w:val="32"/>
          <w:szCs w:val="32"/>
          <w:cs/>
        </w:rPr>
        <w:t>สาธิต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ให้เห็นจริง </w:t>
      </w:r>
      <w:r w:rsidR="001735A2" w:rsidRPr="00FF4D35">
        <w:rPr>
          <w:rFonts w:ascii="TH SarabunIT๙" w:eastAsia="Calibri" w:hAnsi="TH SarabunIT๙" w:cs="TH SarabunIT๙" w:hint="cs"/>
          <w:sz w:val="32"/>
          <w:szCs w:val="32"/>
          <w:cs/>
        </w:rPr>
        <w:t>จะทำให้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เกษตรกรจะมีความตื่นตัวและ</w:t>
      </w:r>
      <w:r w:rsidR="001735A2" w:rsidRPr="00FF4D35">
        <w:rPr>
          <w:rFonts w:ascii="TH SarabunIT๙" w:eastAsia="Calibri" w:hAnsi="TH SarabunIT๙" w:cs="TH SarabunIT๙" w:hint="cs"/>
          <w:sz w:val="32"/>
          <w:szCs w:val="32"/>
          <w:cs/>
        </w:rPr>
        <w:t>ให้ความ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สนใจ</w:t>
      </w:r>
      <w:r w:rsidR="001735A2" w:rsidRPr="00FF4D35">
        <w:rPr>
          <w:rFonts w:ascii="TH SarabunIT๙" w:eastAsia="Calibri" w:hAnsi="TH SarabunIT๙" w:cs="TH SarabunIT๙" w:hint="cs"/>
          <w:sz w:val="32"/>
          <w:szCs w:val="32"/>
          <w:cs/>
        </w:rPr>
        <w:t>มาก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เป็นพิเศษ</w:t>
      </w:r>
    </w:p>
    <w:p w14:paraId="4AB698CB" w14:textId="6B08C3CB" w:rsidR="00F902F9" w:rsidRPr="00FF4D35" w:rsidRDefault="00B84410" w:rsidP="002A4F4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ab/>
      </w:r>
      <w:r w:rsidR="00802E52" w:rsidRPr="00FF4D35">
        <w:rPr>
          <w:rFonts w:ascii="TH SarabunIT๙" w:hAnsi="TH SarabunIT๙" w:cs="TH SarabunIT๙" w:hint="cs"/>
          <w:b/>
          <w:bCs/>
          <w:cs/>
        </w:rPr>
        <w:tab/>
      </w:r>
      <w:r w:rsidR="001735A2" w:rsidRPr="00FF4D35">
        <w:rPr>
          <w:rFonts w:ascii="TH SarabunIT๙" w:hAnsi="TH SarabunIT๙" w:cs="TH SarabunIT๙"/>
          <w:b/>
          <w:bCs/>
          <w:cs/>
        </w:rPr>
        <w:tab/>
      </w:r>
      <w:r w:rsidRPr="00FF4D35">
        <w:rPr>
          <w:rFonts w:ascii="TH SarabunIT๙" w:hAnsi="TH SarabunIT๙" w:cs="TH SarabunIT๙"/>
          <w:sz w:val="32"/>
          <w:szCs w:val="32"/>
        </w:rPr>
        <w:t>6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735A2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E52" w:rsidRPr="00FF4D35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2A4F4E" w:rsidRPr="002A4F4E">
        <w:rPr>
          <w:rFonts w:ascii="TH SarabunIT๙" w:hAnsi="TH SarabunIT๙" w:cs="TH SarabunIT๙"/>
          <w:sz w:val="32"/>
          <w:szCs w:val="32"/>
          <w:cs/>
        </w:rPr>
        <w:t>ให้เกษตรกรเข้าสถานีเรียนรู้ก่อน เมื่อเสร็จเเล้วจึงมีพิธีเปิดงาน และให้เกษตรกรเข้าสถานีกิจกรรมรองเป็นลำดับถัดไป จะทำให้การเรียนรู้ดีขึ้น</w:t>
      </w:r>
    </w:p>
    <w:p w14:paraId="31CCA723" w14:textId="60D2DC19" w:rsidR="00EF48B1" w:rsidRPr="00FF4D35" w:rsidRDefault="00EF48B1" w:rsidP="00CA1469">
      <w:pPr>
        <w:pStyle w:val="a7"/>
        <w:tabs>
          <w:tab w:val="left" w:pos="360"/>
          <w:tab w:val="left" w:pos="709"/>
          <w:tab w:val="left" w:pos="1980"/>
          <w:tab w:val="left" w:pos="21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ab/>
      </w:r>
      <w:r w:rsidR="00CA1469"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.5 </w:t>
      </w:r>
      <w:r w:rsidR="00CA1469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บูรณาการ</w:t>
      </w:r>
      <w:r w:rsidR="00CA1469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</w:p>
    <w:p w14:paraId="6EA93992" w14:textId="77777777" w:rsidR="002A4F4E" w:rsidRDefault="00CA1469" w:rsidP="002A4F4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DB56CB" w:rsidRPr="00FF4D35">
        <w:rPr>
          <w:rFonts w:ascii="TH SarabunIT๙" w:hAnsi="TH SarabunIT๙" w:cs="TH SarabunIT๙" w:hint="cs"/>
          <w:sz w:val="32"/>
          <w:szCs w:val="32"/>
          <w:cs/>
        </w:rPr>
        <w:t>สร้างการรับรู้การ</w:t>
      </w:r>
      <w:r w:rsidR="00EF48B1" w:rsidRPr="00FF4D35">
        <w:rPr>
          <w:rFonts w:ascii="TH SarabunIT๙" w:hAnsi="TH SarabunIT๙" w:cs="TH SarabunIT๙" w:hint="cs"/>
          <w:sz w:val="32"/>
          <w:szCs w:val="32"/>
          <w:cs/>
        </w:rPr>
        <w:t xml:space="preserve">จัดงาน </w:t>
      </w:r>
      <w:r w:rsidRPr="00FF4D35">
        <w:rPr>
          <w:rFonts w:ascii="TH SarabunIT๙" w:hAnsi="TH SarabunIT๙" w:cs="TH SarabunIT๙"/>
          <w:sz w:val="32"/>
          <w:szCs w:val="32"/>
        </w:rPr>
        <w:t xml:space="preserve">Field Day </w:t>
      </w:r>
      <w:r w:rsidR="00EF48B1" w:rsidRPr="00FF4D35">
        <w:rPr>
          <w:rFonts w:ascii="TH SarabunIT๙" w:hAnsi="TH SarabunIT๙" w:cs="TH SarabunIT๙" w:hint="cs"/>
          <w:sz w:val="32"/>
          <w:szCs w:val="32"/>
          <w:cs/>
        </w:rPr>
        <w:t>ให้หน่วยงาน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ภาคี</w:t>
      </w:r>
      <w:r w:rsidR="00EF48B1" w:rsidRPr="00FF4D35">
        <w:rPr>
          <w:rFonts w:ascii="TH SarabunIT๙" w:hAnsi="TH SarabunIT๙" w:cs="TH SarabunIT๙" w:hint="cs"/>
          <w:sz w:val="32"/>
          <w:szCs w:val="32"/>
          <w:cs/>
        </w:rPr>
        <w:t>ที่เป็นคณะทำงาน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หรือผู้</w:t>
      </w:r>
      <w:r w:rsidR="00EF48B1" w:rsidRPr="00FF4D35">
        <w:rPr>
          <w:rFonts w:ascii="TH SarabunIT๙" w:hAnsi="TH SarabunIT๙" w:cs="TH SarabunIT๙" w:hint="cs"/>
          <w:sz w:val="32"/>
          <w:szCs w:val="32"/>
          <w:cs/>
        </w:rPr>
        <w:t>เกี่ยวข้อง เข้าใจวัตถุประสงค์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 หลักการ และแนวทางการดำเนินงาน</w:t>
      </w:r>
      <w:r w:rsidR="00EF48B1" w:rsidRPr="00FF4D35">
        <w:rPr>
          <w:rFonts w:ascii="TH SarabunIT๙" w:hAnsi="TH SarabunIT๙" w:cs="TH SarabunIT๙" w:hint="cs"/>
          <w:sz w:val="32"/>
          <w:szCs w:val="32"/>
          <w:cs/>
        </w:rPr>
        <w:t xml:space="preserve"> โดยนำปัญหา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F48B1" w:rsidRPr="00FF4D35">
        <w:rPr>
          <w:rFonts w:ascii="TH SarabunIT๙" w:hAnsi="TH SarabunIT๙" w:cs="TH SarabunIT๙" w:hint="cs"/>
          <w:sz w:val="32"/>
          <w:szCs w:val="32"/>
          <w:cs/>
        </w:rPr>
        <w:t>อุปสรรค ในปีที่ผ่านมา นำมาแก้ไขและพัฒนา ร่วมกับหน่วยงานที่เป็นคณะทำงาน</w:t>
      </w:r>
    </w:p>
    <w:p w14:paraId="6695DA6A" w14:textId="7B93ABDB" w:rsidR="007F6D73" w:rsidRPr="002A4F4E" w:rsidRDefault="00EF48B1" w:rsidP="002A4F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.6 </w:t>
      </w:r>
      <w:r w:rsidR="007F6D73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</w:p>
    <w:p w14:paraId="3F203D58" w14:textId="30D211B1" w:rsidR="0098394A" w:rsidRPr="00FF4D35" w:rsidRDefault="007F6D73" w:rsidP="00F919D0">
      <w:pPr>
        <w:pStyle w:val="a7"/>
        <w:tabs>
          <w:tab w:val="left" w:pos="709"/>
          <w:tab w:val="left" w:pos="1418"/>
          <w:tab w:val="left" w:pos="198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1469" w:rsidRPr="00FF4D35">
        <w:rPr>
          <w:rFonts w:ascii="TH SarabunIT๙" w:hAnsi="TH SarabunIT๙" w:cs="TH SarabunIT๙"/>
          <w:sz w:val="32"/>
          <w:szCs w:val="32"/>
        </w:rPr>
        <w:tab/>
      </w:r>
      <w:r w:rsidR="00D3790A" w:rsidRPr="00FF4D35">
        <w:rPr>
          <w:rFonts w:ascii="TH SarabunIT๙" w:hAnsi="TH SarabunIT๙" w:cs="TH SarabunIT๙"/>
          <w:sz w:val="32"/>
          <w:szCs w:val="32"/>
        </w:rPr>
        <w:t>1</w:t>
      </w:r>
      <w:r w:rsidR="00D3790A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A1469" w:rsidRPr="00FF4D35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A1469" w:rsidRPr="00FF4D35">
        <w:rPr>
          <w:rFonts w:ascii="TH SarabunIT๙" w:hAnsi="TH SarabunIT๙" w:cs="TH SarabunIT๙" w:hint="cs"/>
          <w:sz w:val="32"/>
          <w:szCs w:val="32"/>
          <w:cs/>
        </w:rPr>
        <w:t>หมุนเวียน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เปลี่ยนสถานที่จัดงาน</w:t>
      </w:r>
      <w:r w:rsidR="00CA1469" w:rsidRPr="00FF4D35">
        <w:rPr>
          <w:rFonts w:ascii="TH SarabunIT๙" w:hAnsi="TH SarabunIT๙" w:cs="TH SarabunIT๙" w:hint="cs"/>
          <w:sz w:val="32"/>
          <w:szCs w:val="32"/>
          <w:cs/>
        </w:rPr>
        <w:t xml:space="preserve">ในแต่ละปีตามความเหมาะสมของเนื้อหาการถ่ายทอดความรู้ของปีนั้นๆ 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ทำให้เกิดแหล่งเรียนรู้ใหม่</w:t>
      </w:r>
      <w:r w:rsidR="00DB56CB" w:rsidRPr="00FF4D35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เกษตรกรให้ความสนใจเข้าร่วมงานมากขึ้น ได้เรียนรู้เรื่องเทคโนโลยีใหม่</w:t>
      </w:r>
      <w:r w:rsidR="00DB56CB" w:rsidRPr="00FF4D35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14:paraId="2B1C13F8" w14:textId="5530889A" w:rsidR="000B2B3F" w:rsidRDefault="00D3790A" w:rsidP="00F919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ab/>
      </w:r>
      <w:r w:rsidR="00CA1469" w:rsidRPr="00FF4D35">
        <w:rPr>
          <w:rFonts w:ascii="TH SarabunIT๙" w:hAnsi="TH SarabunIT๙" w:cs="TH SarabunIT๙"/>
          <w:sz w:val="32"/>
          <w:szCs w:val="32"/>
        </w:rPr>
        <w:tab/>
      </w:r>
      <w:r w:rsidRPr="00FF4D35">
        <w:rPr>
          <w:rFonts w:ascii="TH SarabunIT๙" w:hAnsi="TH SarabunIT๙" w:cs="TH SarabunIT๙"/>
          <w:sz w:val="32"/>
          <w:szCs w:val="32"/>
        </w:rPr>
        <w:t>2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A1469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F4E" w:rsidRPr="002A4F4E">
        <w:rPr>
          <w:rFonts w:ascii="TH SarabunIT๙" w:hAnsi="TH SarabunIT๙" w:cs="TH SarabunIT๙"/>
          <w:sz w:val="32"/>
          <w:szCs w:val="32"/>
          <w:cs/>
        </w:rPr>
        <w:t>จัดสถานีเรียนรู้ให้อยู่ในบริเวณฐานเรียนรู้ (ศาลาเรียนรู้) ใต้ร่มไม้ ทำให้เกษตรกรไม่ร้อนมากและลดอุปสรรคต่อการเรียนรู้ของเกษตรกร</w:t>
      </w:r>
    </w:p>
    <w:p w14:paraId="7F9A8724" w14:textId="0A24E5D6" w:rsidR="002A4F4E" w:rsidRDefault="002A4F4E" w:rsidP="00F919D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A4F4E">
        <w:rPr>
          <w:rFonts w:ascii="TH SarabunIT๙" w:hAnsi="TH SarabunIT๙" w:cs="TH SarabunIT๙" w:hint="cs"/>
          <w:b/>
          <w:bCs/>
          <w:sz w:val="32"/>
          <w:szCs w:val="32"/>
          <w:cs/>
        </w:rPr>
        <w:t>๑๕.๗ ประชาสัมพันธ์</w:t>
      </w:r>
    </w:p>
    <w:p w14:paraId="2E8E54CB" w14:textId="062C6157" w:rsidR="002A4F4E" w:rsidRPr="002A4F4E" w:rsidRDefault="002A4F4E" w:rsidP="00F919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4F4E">
        <w:rPr>
          <w:rFonts w:ascii="TH SarabunIT๙" w:hAnsi="TH SarabunIT๙" w:cs="TH SarabunIT๙"/>
          <w:sz w:val="32"/>
          <w:szCs w:val="32"/>
          <w:cs/>
        </w:rPr>
        <w:tab/>
      </w:r>
      <w:r w:rsidRPr="002A4F4E">
        <w:rPr>
          <w:rFonts w:ascii="TH SarabunIT๙" w:hAnsi="TH SarabunIT๙" w:cs="TH SarabunIT๙"/>
          <w:sz w:val="32"/>
          <w:szCs w:val="32"/>
          <w:cs/>
        </w:rPr>
        <w:tab/>
      </w:r>
      <w:r w:rsidRPr="002A4F4E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2A4F4E">
        <w:rPr>
          <w:rFonts w:ascii="TH SarabunIT๙" w:hAnsi="TH SarabunIT๙" w:cs="TH SarabunIT๙"/>
          <w:sz w:val="32"/>
          <w:szCs w:val="32"/>
          <w:cs/>
        </w:rPr>
        <w:t>ให้เกษตรกรผู้นำ และผู้นำชุมชนในพื้นที่ช่วยประชาสัมพันธ์การจัดงานจะทำให้เกษตรกรรับรู้ และสนใจเข้าร่วมงานมากขึ้น</w:t>
      </w:r>
    </w:p>
    <w:p w14:paraId="6F36CEC2" w14:textId="42F511E5" w:rsidR="007F6D73" w:rsidRPr="00FF4D35" w:rsidRDefault="007F6D73" w:rsidP="00DB56CB">
      <w:pPr>
        <w:pStyle w:val="a7"/>
        <w:tabs>
          <w:tab w:val="left" w:pos="360"/>
          <w:tab w:val="left" w:pos="709"/>
          <w:tab w:val="left" w:pos="21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56CB"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A4F4E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14:paraId="24A6D520" w14:textId="52DE3BE0" w:rsidR="007F6D73" w:rsidRPr="00FF4D35" w:rsidRDefault="007F6D73" w:rsidP="00F919D0">
      <w:pPr>
        <w:pStyle w:val="a7"/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1469" w:rsidRPr="00FF4D35">
        <w:rPr>
          <w:rFonts w:ascii="TH SarabunIT๙" w:hAnsi="TH SarabunIT๙" w:cs="TH SarabunIT๙"/>
          <w:sz w:val="32"/>
          <w:szCs w:val="32"/>
        </w:rPr>
        <w:tab/>
      </w:r>
      <w:r w:rsidR="00105A2F" w:rsidRPr="00FF4D35">
        <w:rPr>
          <w:rFonts w:ascii="TH SarabunIT๙" w:hAnsi="TH SarabunIT๙" w:cs="TH SarabunIT๙"/>
          <w:sz w:val="32"/>
          <w:szCs w:val="32"/>
        </w:rPr>
        <w:t xml:space="preserve">1) </w:t>
      </w:r>
      <w:r w:rsidR="00105A2F" w:rsidRPr="00FF4D35">
        <w:rPr>
          <w:rFonts w:ascii="TH SarabunIT๙" w:hAnsi="TH SarabunIT๙" w:cs="TH SarabunIT๙"/>
          <w:sz w:val="32"/>
          <w:szCs w:val="32"/>
          <w:cs/>
        </w:rPr>
        <w:t>การแจกจ่ายของให้เกษตรกรผู้เข้าร่วมงาน เป็นส่วนหนึ่งของสิ่งดึงดูดใจของเกษตรกรให้มี</w:t>
      </w:r>
      <w:r w:rsidR="0098394A">
        <w:rPr>
          <w:rFonts w:ascii="TH SarabunIT๙" w:hAnsi="TH SarabunIT๙" w:cs="TH SarabunIT๙"/>
          <w:sz w:val="32"/>
          <w:szCs w:val="32"/>
          <w:cs/>
        </w:rPr>
        <w:br/>
      </w:r>
      <w:r w:rsidR="00105A2F" w:rsidRPr="00FF4D35">
        <w:rPr>
          <w:rFonts w:ascii="TH SarabunIT๙" w:hAnsi="TH SarabunIT๙" w:cs="TH SarabunIT๙"/>
          <w:sz w:val="32"/>
          <w:szCs w:val="32"/>
          <w:cs/>
        </w:rPr>
        <w:t>ความสนใจและอยู่ร่วมงานจนสิ้นสุดการจัดงาน</w:t>
      </w:r>
    </w:p>
    <w:p w14:paraId="2F4AEECA" w14:textId="4EBC46A6" w:rsidR="00835742" w:rsidRPr="00FF4D35" w:rsidRDefault="00B83468" w:rsidP="00DB56C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>2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B56CB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6D73" w:rsidRPr="00FF4D35">
        <w:rPr>
          <w:rFonts w:ascii="TH SarabunIT๙" w:hAnsi="TH SarabunIT๙" w:cs="TH SarabunIT๙" w:hint="cs"/>
          <w:sz w:val="32"/>
          <w:szCs w:val="32"/>
          <w:cs/>
        </w:rPr>
        <w:t>การออกร้านจำหน่ายสินค้าทางการเกษตรของกลุ่มเกษตรกร ช่วยสร้างความคึกคัก น่าสนใจ</w:t>
      </w:r>
      <w:r w:rsidR="0098394A">
        <w:rPr>
          <w:rFonts w:ascii="TH SarabunIT๙" w:hAnsi="TH SarabunIT๙" w:cs="TH SarabunIT๙"/>
          <w:sz w:val="32"/>
          <w:szCs w:val="32"/>
          <w:cs/>
        </w:rPr>
        <w:br/>
      </w:r>
      <w:r w:rsidR="007F6D73" w:rsidRPr="00FF4D35">
        <w:rPr>
          <w:rFonts w:ascii="TH SarabunIT๙" w:hAnsi="TH SarabunIT๙" w:cs="TH SarabunIT๙" w:hint="cs"/>
          <w:sz w:val="32"/>
          <w:szCs w:val="32"/>
          <w:cs/>
        </w:rPr>
        <w:t>ให้กับผู้มาร่วมงานได้</w:t>
      </w:r>
    </w:p>
    <w:p w14:paraId="6F359F44" w14:textId="77777777" w:rsidR="00DB56CB" w:rsidRPr="00FF4D35" w:rsidRDefault="00DB56CB" w:rsidP="00DB56C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8B77DC4" w14:textId="10FD5F05" w:rsidR="00474512" w:rsidRPr="00FF4D35" w:rsidRDefault="00474512" w:rsidP="00F919D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 w:rsidR="00FB72E4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260C5DB" w14:textId="33987E82" w:rsidR="006C6425" w:rsidRPr="00FF4D35" w:rsidRDefault="00474512" w:rsidP="00105A2F">
      <w:pPr>
        <w:pStyle w:val="a7"/>
        <w:tabs>
          <w:tab w:val="left" w:pos="360"/>
          <w:tab w:val="left" w:pos="709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ab/>
      </w:r>
      <w:r w:rsidR="00105A2F" w:rsidRPr="00FF4D35">
        <w:rPr>
          <w:rFonts w:ascii="TH SarabunIT๙" w:hAnsi="TH SarabunIT๙" w:cs="TH SarabunIT๙"/>
          <w:sz w:val="32"/>
          <w:szCs w:val="32"/>
          <w:cs/>
        </w:rPr>
        <w:tab/>
      </w:r>
      <w:r w:rsidR="000B2B3F"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0B2B3F"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6C6425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</w:p>
    <w:p w14:paraId="359353DA" w14:textId="05FD9323" w:rsidR="006C6425" w:rsidRPr="00FF4D35" w:rsidRDefault="005559DF" w:rsidP="00F919D0">
      <w:pPr>
        <w:pStyle w:val="a7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FF4D35">
        <w:rPr>
          <w:rFonts w:ascii="TH SarabunIT๙" w:hAnsi="TH SarabunIT๙" w:cs="TH SarabunIT๙" w:hint="cs"/>
          <w:b/>
          <w:bCs/>
          <w:cs/>
        </w:rPr>
        <w:tab/>
      </w:r>
      <w:r w:rsidR="00105A2F" w:rsidRPr="00FF4D35">
        <w:rPr>
          <w:rFonts w:ascii="TH SarabunIT๙" w:hAnsi="TH SarabunIT๙" w:cs="TH SarabunIT๙"/>
          <w:b/>
          <w:bCs/>
          <w:cs/>
        </w:rPr>
        <w:tab/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83468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6380" w:rsidRPr="00FF4D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พัฒนาเจ้าหน้าที่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ผู้รับผิดชอบงานทั้งในระดับจังหวัด/อำเภอ </w:t>
      </w:r>
      <w:r w:rsidRPr="00FF4D35">
        <w:rPr>
          <w:rFonts w:ascii="TH SarabunIT๙" w:eastAsia="Calibri" w:hAnsi="TH SarabunIT๙" w:cs="TH SarabunIT๙" w:hint="cs"/>
          <w:sz w:val="32"/>
          <w:szCs w:val="32"/>
          <w:cs/>
        </w:rPr>
        <w:t>ให้มีความเข้าใจวัตถุประสงค์ หลักการจัดงาน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และเน้นย้ำให้มีการนำเสนอเทคโนโลยีใหม่ให้มากขึ้นเพื่อเพิ่มประสิทธิภาพในการจัดกระบวนการเรียนรู้ของเกษตรกร</w:t>
      </w:r>
    </w:p>
    <w:p w14:paraId="70049E3F" w14:textId="567AE586" w:rsidR="005559DF" w:rsidRPr="00FF4D35" w:rsidRDefault="00B83468" w:rsidP="00105A2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966380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9DF" w:rsidRPr="00FF4D35">
        <w:rPr>
          <w:rFonts w:ascii="TH SarabunIT๙" w:hAnsi="TH SarabunIT๙" w:cs="TH SarabunIT๙" w:hint="cs"/>
          <w:sz w:val="32"/>
          <w:szCs w:val="32"/>
          <w:cs/>
        </w:rPr>
        <w:t xml:space="preserve">ชี้แจงและทำความเข้าใจให้คณะทำงานที่เป็นหน่วยงานที่เกี่ยวข้อง ได้มีความเข้าใจวัตถุประสงค์ เป้าหมายการจัดงานอย่างแท้จริง </w:t>
      </w:r>
    </w:p>
    <w:p w14:paraId="7C37BEBC" w14:textId="700B6AED" w:rsidR="005559DF" w:rsidRDefault="00B83468" w:rsidP="00105A2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>3)</w:t>
      </w:r>
      <w:r w:rsidR="00966380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9DF" w:rsidRPr="00FF4D35">
        <w:rPr>
          <w:rFonts w:ascii="TH SarabunIT๙" w:hAnsi="TH SarabunIT๙" w:cs="TH SarabunIT๙" w:hint="cs"/>
          <w:sz w:val="32"/>
          <w:szCs w:val="32"/>
          <w:cs/>
        </w:rPr>
        <w:t>ควรมีการวิเคราะห์/ถอดบทเรียนการดำเนินงานในปีที่ผ่านมา เพื่อระดมความคิดเห็นจากผู้มี</w:t>
      </w:r>
      <w:r w:rsidR="0098394A">
        <w:rPr>
          <w:rFonts w:ascii="TH SarabunIT๙" w:hAnsi="TH SarabunIT๙" w:cs="TH SarabunIT๙"/>
          <w:sz w:val="32"/>
          <w:szCs w:val="32"/>
          <w:cs/>
        </w:rPr>
        <w:br/>
      </w:r>
      <w:r w:rsidR="005559DF" w:rsidRPr="00FF4D35">
        <w:rPr>
          <w:rFonts w:ascii="TH SarabunIT๙" w:hAnsi="TH SarabunIT๙" w:cs="TH SarabunIT๙" w:hint="cs"/>
          <w:sz w:val="32"/>
          <w:szCs w:val="32"/>
          <w:cs/>
        </w:rPr>
        <w:t>ส่วนเกี่ยวข้อง ชี้แจงผล</w:t>
      </w:r>
      <w:r w:rsidR="003911E4" w:rsidRPr="00FF4D35">
        <w:rPr>
          <w:rFonts w:ascii="TH SarabunIT๙" w:hAnsi="TH SarabunIT๙" w:cs="TH SarabunIT๙" w:hint="cs"/>
          <w:sz w:val="32"/>
          <w:szCs w:val="32"/>
          <w:cs/>
        </w:rPr>
        <w:t>ที่เกิดขึ้นใน</w:t>
      </w:r>
      <w:r w:rsidR="005559DF" w:rsidRPr="00FF4D35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 w:rsidR="003911E4" w:rsidRPr="00FF4D3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559DF" w:rsidRPr="00FF4D35">
        <w:rPr>
          <w:rFonts w:ascii="TH SarabunIT๙" w:hAnsi="TH SarabunIT๙" w:cs="TH SarabunIT๙" w:hint="cs"/>
          <w:sz w:val="32"/>
          <w:szCs w:val="32"/>
          <w:cs/>
        </w:rPr>
        <w:t>นำมาปรับปรุงและพัฒนางานให้ตอบสนองความต้องการของเกษตรกร ให้เกิดประโยชน์สูงสุด</w:t>
      </w:r>
    </w:p>
    <w:p w14:paraId="1ADB9C86" w14:textId="77777777" w:rsidR="002A4F4E" w:rsidRDefault="002A4F4E" w:rsidP="00105A2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0379F" w14:textId="77777777" w:rsidR="002A4F4E" w:rsidRDefault="002A4F4E" w:rsidP="00105A2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33A2F7" w14:textId="41B99909" w:rsidR="00B060FB" w:rsidRPr="00FF4D35" w:rsidRDefault="004D4201" w:rsidP="00B060FB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05A2F" w:rsidRPr="00FF4D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060FB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060F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060FB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="00B060FB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เกษตรกร</w:t>
      </w:r>
    </w:p>
    <w:p w14:paraId="55FE7159" w14:textId="398B1FFB" w:rsidR="00B060FB" w:rsidRDefault="00B060FB" w:rsidP="00F919D0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B060FB">
        <w:rPr>
          <w:rFonts w:ascii="TH SarabunIT๙" w:hAnsi="TH SarabunIT๙" w:cs="TH SarabunIT๙"/>
          <w:sz w:val="32"/>
          <w:szCs w:val="32"/>
          <w:cs/>
        </w:rPr>
        <w:t>เกษตรกรอยากเข้าร่วมการจัดงานของอำเภออื่นที่ปลูกพืชเหมือนกัน เพื่อแลกเปลี่ยนประสบการณ์</w:t>
      </w:r>
    </w:p>
    <w:p w14:paraId="019D2936" w14:textId="5C12AAEA" w:rsidR="004D4201" w:rsidRPr="00FF4D35" w:rsidRDefault="00B060FB" w:rsidP="00F919D0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4201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4D4201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4D4201"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การบริหารจัดการ</w:t>
      </w:r>
    </w:p>
    <w:p w14:paraId="0542BA49" w14:textId="2F75E4BD" w:rsidR="004D4201" w:rsidRPr="00FF4D35" w:rsidRDefault="004D4201" w:rsidP="00F919D0">
      <w:pPr>
        <w:pStyle w:val="a7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 w:hint="cs"/>
          <w:cs/>
        </w:rPr>
        <w:tab/>
      </w:r>
      <w:r w:rsidR="00105A2F" w:rsidRPr="00FF4D35">
        <w:rPr>
          <w:rFonts w:ascii="TH SarabunIT๙" w:hAnsi="TH SarabunIT๙" w:cs="TH SarabunIT๙"/>
          <w:cs/>
        </w:rPr>
        <w:tab/>
      </w:r>
      <w:bookmarkStart w:id="3" w:name="_Hlk156241073"/>
      <w:r w:rsidR="00D66BBD" w:rsidRPr="00FF4D35"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 ควรประสานความร่วมมือกับคณะกรรมการ ศพก. เริ่มตั้งแต่การวางแผนการทำงานและร่วมกันคัดเลือกสถานที่และชนิดสินค้าที่จัดงาน จะทำให้การจัดงาน</w:t>
      </w:r>
      <w:r w:rsidR="00322AB8" w:rsidRPr="00FF4D35">
        <w:rPr>
          <w:rFonts w:ascii="TH SarabunIT๙" w:hAnsi="TH SarabunIT๙" w:cs="TH SarabunIT๙" w:hint="cs"/>
          <w:sz w:val="32"/>
          <w:szCs w:val="32"/>
          <w:cs/>
        </w:rPr>
        <w:t>เป็นไปอย่าง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มีประสิทธิภาพ  </w:t>
      </w:r>
      <w:bookmarkEnd w:id="3"/>
    </w:p>
    <w:p w14:paraId="6BF148CD" w14:textId="310FDACC" w:rsidR="004D4201" w:rsidRPr="00FF4D35" w:rsidRDefault="004D4201" w:rsidP="00F919D0">
      <w:pPr>
        <w:pStyle w:val="a7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ab/>
      </w:r>
      <w:r w:rsidR="00105A2F"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B060FB" w:rsidRPr="00B060FB">
        <w:rPr>
          <w:rFonts w:ascii="TH SarabunIT๙" w:hAnsi="TH SarabunIT๙" w:cs="TH SarabunIT๙"/>
          <w:sz w:val="32"/>
          <w:szCs w:val="32"/>
          <w:cs/>
        </w:rPr>
        <w:t>ส่งเสริมการบูรณาการร่วมกับหน่วยงานฝ่ายปกครองในท้องถิ่นเพิ่มมากขึ้น เพื่อให้การจัดงานและการขับเคลื่อนการดำเนินงาน ศพก. เป็นไปอย่างมีประสิทธิภาพ</w:t>
      </w:r>
    </w:p>
    <w:p w14:paraId="2282D459" w14:textId="47E78B5C" w:rsidR="004D4201" w:rsidRPr="00FF4D35" w:rsidRDefault="004D4201" w:rsidP="00105A2F">
      <w:pPr>
        <w:pStyle w:val="a7"/>
        <w:tabs>
          <w:tab w:val="left" w:pos="360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ab/>
      </w:r>
      <w:r w:rsidR="00105A2F" w:rsidRPr="00FF4D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060F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การจัดกระบวนการเรียนรู้</w:t>
      </w:r>
    </w:p>
    <w:p w14:paraId="101915E7" w14:textId="1268A253" w:rsidR="004D4201" w:rsidRPr="00FF4D35" w:rsidRDefault="004D4201" w:rsidP="00105A2F">
      <w:pPr>
        <w:pStyle w:val="a7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D35">
        <w:rPr>
          <w:rFonts w:ascii="TH SarabunIT๙" w:hAnsi="TH SarabunIT๙" w:cs="TH SarabunIT๙" w:hint="cs"/>
          <w:cs/>
        </w:rPr>
        <w:tab/>
      </w:r>
      <w:r w:rsidR="00105A2F" w:rsidRPr="00FF4D35">
        <w:rPr>
          <w:rFonts w:ascii="TH SarabunIT๙" w:hAnsi="TH SarabunIT๙" w:cs="TH SarabunIT๙"/>
          <w:cs/>
        </w:rPr>
        <w:tab/>
      </w:r>
      <w:r w:rsidR="00105A2F" w:rsidRPr="0098394A">
        <w:rPr>
          <w:rFonts w:ascii="TH SarabunIT๙" w:hAnsi="TH SarabunIT๙" w:cs="TH SarabunIT๙"/>
          <w:spacing w:val="-6"/>
          <w:cs/>
        </w:rPr>
        <w:tab/>
      </w:r>
      <w:r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1) </w:t>
      </w:r>
      <w:r w:rsidR="00322AB8"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>ควร</w:t>
      </w:r>
      <w:r w:rsidRPr="0098394A">
        <w:rPr>
          <w:rFonts w:ascii="TH SarabunIT๙" w:hAnsi="TH SarabunIT๙" w:cs="TH SarabunIT๙"/>
          <w:spacing w:val="-6"/>
          <w:sz w:val="32"/>
          <w:szCs w:val="32"/>
          <w:cs/>
        </w:rPr>
        <w:t>มีการวิเคราะห์ข้อมูลปัญหา</w:t>
      </w:r>
      <w:r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และแนวทางการพัฒนาการเกษตรในพื้นที่เป็นอันดับแรก</w:t>
      </w:r>
      <w:r w:rsidR="00322AB8"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8394A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เพื่อนำข้อมูล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ไปจัดทำ</w:t>
      </w:r>
      <w:r w:rsidRPr="00FF4D35">
        <w:rPr>
          <w:rFonts w:ascii="TH SarabunIT๙" w:hAnsi="TH SarabunIT๙" w:cs="TH SarabunIT๙"/>
          <w:sz w:val="32"/>
          <w:szCs w:val="32"/>
          <w:cs/>
        </w:rPr>
        <w:t>สถานีเรียนรู้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ให้ตอบโจทย์ความต้องการของเกษตรกร </w:t>
      </w:r>
    </w:p>
    <w:p w14:paraId="2D6A01E8" w14:textId="59EA0067" w:rsidR="004D4201" w:rsidRPr="00FF4D35" w:rsidRDefault="004D4201" w:rsidP="00105A2F">
      <w:pPr>
        <w:pStyle w:val="a7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ab/>
      </w:r>
      <w:r w:rsidR="00105A2F" w:rsidRPr="00FF4D35">
        <w:rPr>
          <w:rFonts w:ascii="TH SarabunIT๙" w:hAnsi="TH SarabunIT๙" w:cs="TH SarabunIT๙"/>
          <w:sz w:val="32"/>
          <w:szCs w:val="32"/>
          <w:cs/>
        </w:rPr>
        <w:tab/>
      </w:r>
      <w:r w:rsidR="00377D88" w:rsidRPr="00FF4D3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) เน้นย้ำรูปแบบการจัดงาน ให้มีการนำเสนอเทคโนโลยี นวัตกรรม วิชาการ ผลงานวิจัย</w:t>
      </w:r>
      <w:r w:rsidR="00322AB8" w:rsidRPr="00FF4D35">
        <w:rPr>
          <w:rFonts w:ascii="TH SarabunIT๙" w:hAnsi="TH SarabunIT๙" w:cs="TH SarabunIT๙"/>
          <w:sz w:val="32"/>
          <w:szCs w:val="32"/>
          <w:cs/>
        </w:rPr>
        <w:br/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ที่น่าสนใจทันสมัยและเป็นประโยชน์ มานำเสนอโดยใช้ของจริงมาแสดง และให้เกษตรเกษตรได้ลงมือปฏิบัติจริง </w:t>
      </w:r>
    </w:p>
    <w:p w14:paraId="011E4D28" w14:textId="6A62836F" w:rsidR="00377D88" w:rsidRPr="00FF4D35" w:rsidRDefault="00377D88" w:rsidP="00105A2F">
      <w:pPr>
        <w:pStyle w:val="a7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3) การถ่ายทอดความรู้และเทคโนโลยีในสถานีเรียนรู้ </w:t>
      </w:r>
      <w:r w:rsidRPr="00FF4D35">
        <w:rPr>
          <w:rFonts w:ascii="TH SarabunIT๙" w:hAnsi="TH SarabunIT๙" w:cs="TH SarabunIT๙"/>
          <w:sz w:val="32"/>
          <w:szCs w:val="32"/>
          <w:cs/>
        </w:rPr>
        <w:t>เกษตรกรต้นแบบ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ควรเป็นวิทยากรหลัก โดยมีหน่วยงานที่เกี่ยวข้องเป็นที่ปรึกษาและเป็นฝ่ายสนับสนุน</w:t>
      </w:r>
    </w:p>
    <w:p w14:paraId="572E4613" w14:textId="53280139" w:rsidR="00377D88" w:rsidRPr="00FF4D35" w:rsidRDefault="004D4201" w:rsidP="00105A2F">
      <w:pPr>
        <w:tabs>
          <w:tab w:val="left" w:pos="720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ab/>
      </w:r>
      <w:r w:rsidR="00105A2F" w:rsidRPr="00FF4D35">
        <w:rPr>
          <w:rFonts w:ascii="TH SarabunIT๙" w:hAnsi="TH SarabunIT๙" w:cs="TH SarabunIT๙"/>
          <w:sz w:val="32"/>
          <w:szCs w:val="32"/>
          <w:cs/>
        </w:rPr>
        <w:tab/>
      </w:r>
      <w:r w:rsidR="00322AB8" w:rsidRPr="00FF4D3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F4D35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</w:t>
      </w:r>
      <w:r w:rsidRPr="00FF4D35">
        <w:rPr>
          <w:rFonts w:ascii="TH SarabunIT๙" w:eastAsia="Times New Roman" w:hAnsi="TH SarabunIT๙" w:cs="TH SarabunIT๙"/>
          <w:sz w:val="32"/>
          <w:szCs w:val="32"/>
          <w:cs/>
        </w:rPr>
        <w:t>เรียนรู้ไม่ควรมีมากจนเกินไปเพื่อให้เกษตรกรได้เข้าเรียนรู้ครบทุกฐานการเรียนรู้ ในเวลา</w:t>
      </w:r>
      <w:r w:rsidR="0098394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FF4D35">
        <w:rPr>
          <w:rFonts w:ascii="TH SarabunIT๙" w:eastAsia="Times New Roman" w:hAnsi="TH SarabunIT๙" w:cs="TH SarabunIT๙"/>
          <w:sz w:val="32"/>
          <w:szCs w:val="32"/>
          <w:cs/>
        </w:rPr>
        <w:t>ที่เหมาะสม</w:t>
      </w:r>
    </w:p>
    <w:p w14:paraId="1C6F81D4" w14:textId="149FDD17" w:rsidR="00F902F9" w:rsidRDefault="00377D88" w:rsidP="00377D88">
      <w:pPr>
        <w:tabs>
          <w:tab w:val="left" w:pos="72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FF4D35">
        <w:rPr>
          <w:rFonts w:ascii="TH SarabunIT๙" w:hAnsi="TH SarabunIT๙" w:cs="TH SarabunIT๙"/>
          <w:sz w:val="32"/>
          <w:szCs w:val="32"/>
          <w:cs/>
        </w:rPr>
        <w:t>การจัดกิจกรรม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Pr="00FF4D35">
        <w:rPr>
          <w:rFonts w:ascii="TH SarabunIT๙" w:hAnsi="TH SarabunIT๙" w:cs="TH SarabunIT๙"/>
          <w:sz w:val="32"/>
          <w:szCs w:val="32"/>
          <w:cs/>
        </w:rPr>
        <w:t>เรียนรู้ควรจัดในพื้นที่แปลงเรียนรู้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เพื่อให้เกษตรกร</w:t>
      </w:r>
      <w:r w:rsidRPr="00FF4D35">
        <w:rPr>
          <w:rFonts w:ascii="TH SarabunIT๙" w:hAnsi="TH SarabunIT๙" w:cs="TH SarabunIT๙"/>
          <w:sz w:val="32"/>
          <w:szCs w:val="32"/>
          <w:cs/>
        </w:rPr>
        <w:t>ได้เห็น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การนำ</w:t>
      </w:r>
      <w:r w:rsidRPr="00FF4D35">
        <w:rPr>
          <w:rFonts w:ascii="TH SarabunIT๙" w:hAnsi="TH SarabunIT๙" w:cs="TH SarabunIT๙"/>
          <w:sz w:val="32"/>
          <w:szCs w:val="32"/>
          <w:cs/>
        </w:rPr>
        <w:t>เทคโนโลยีที่ถ่ายทอด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ไปใช้งานได้จริง</w:t>
      </w:r>
    </w:p>
    <w:p w14:paraId="73850E1A" w14:textId="034C0D39" w:rsidR="00B060FB" w:rsidRDefault="00B060FB" w:rsidP="00B060FB">
      <w:pPr>
        <w:tabs>
          <w:tab w:val="left" w:pos="72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B060FB">
        <w:rPr>
          <w:rFonts w:ascii="TH SarabunIT๙" w:hAnsi="TH SarabunIT๙" w:cs="TH SarabunIT๙"/>
          <w:sz w:val="32"/>
          <w:szCs w:val="32"/>
          <w:cs/>
        </w:rPr>
        <w:t>ควรกำหนดการจัดงานในช่วงที่เหมาะสม ตรวจสอบสภาพอากาศให้อยู่ในช่วงที่ไม่เป็นอุปสรรคในการจัดงานและควรจัดให้ตรงกับช่วงการผลิตของพืชชนิดนั้นๆ</w:t>
      </w:r>
    </w:p>
    <w:p w14:paraId="53FA6319" w14:textId="785608E9" w:rsidR="00B060FB" w:rsidRPr="00B060FB" w:rsidRDefault="00B060FB" w:rsidP="00B060FB">
      <w:pPr>
        <w:tabs>
          <w:tab w:val="left" w:pos="72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060FB">
        <w:rPr>
          <w:rFonts w:ascii="TH SarabunIT๙" w:hAnsi="TH SarabunIT๙" w:cs="TH SarabunIT๙"/>
          <w:b/>
          <w:bCs/>
          <w:sz w:val="32"/>
          <w:szCs w:val="32"/>
          <w:cs/>
        </w:rPr>
        <w:t>1๖.๕ การบูรณาการทำงาน</w:t>
      </w:r>
    </w:p>
    <w:p w14:paraId="61BE4566" w14:textId="31556901" w:rsidR="00B060FB" w:rsidRPr="009476E0" w:rsidRDefault="00B060FB" w:rsidP="00B060FB">
      <w:pPr>
        <w:tabs>
          <w:tab w:val="left" w:pos="72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60FB">
        <w:rPr>
          <w:rFonts w:ascii="TH SarabunIT๙" w:hAnsi="TH SarabunIT๙" w:cs="TH SarabunIT๙"/>
          <w:sz w:val="32"/>
          <w:szCs w:val="32"/>
          <w:cs/>
        </w:rPr>
        <w:tab/>
      </w:r>
      <w:r w:rsidRPr="00B060FB">
        <w:rPr>
          <w:rFonts w:ascii="TH SarabunIT๙" w:hAnsi="TH SarabunIT๙" w:cs="TH SarabunIT๙"/>
          <w:sz w:val="32"/>
          <w:szCs w:val="32"/>
          <w:cs/>
        </w:rPr>
        <w:tab/>
        <w:t>1) ควรมีการบูรณาการงบประมาณในการจัดงานกับหน่วยงานภาคีต่างๆ เช่น หน่วยงานภายในกระทรวงเกษตรและสหกรณ์ ภาครัฐ 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60FB">
        <w:rPr>
          <w:rFonts w:ascii="TH SarabunIT๙" w:hAnsi="TH SarabunIT๙" w:cs="TH SarabunIT๙"/>
          <w:sz w:val="32"/>
          <w:szCs w:val="32"/>
          <w:cs/>
        </w:rPr>
        <w:t>และมหาวิทยาลัยต่างๆ ที่อยู่ในพื้นที่ เพื่อให้งบประมาณมีเพียงพอในการจัดงาน</w:t>
      </w:r>
      <w:r w:rsidRPr="00B060FB">
        <w:rPr>
          <w:rFonts w:ascii="TH SarabunIT๙" w:hAnsi="TH SarabunIT๙" w:cs="TH SarabunIT๙"/>
          <w:sz w:val="32"/>
          <w:szCs w:val="32"/>
          <w:cs/>
        </w:rPr>
        <w:tab/>
      </w:r>
      <w:r w:rsidRPr="00B060FB">
        <w:rPr>
          <w:rFonts w:ascii="TH SarabunIT๙" w:hAnsi="TH SarabunIT๙" w:cs="TH SarabunIT๙"/>
          <w:sz w:val="32"/>
          <w:szCs w:val="32"/>
          <w:cs/>
        </w:rPr>
        <w:tab/>
      </w:r>
    </w:p>
    <w:p w14:paraId="2E91B98C" w14:textId="7D4063E9" w:rsidR="00993380" w:rsidRPr="00FF4D35" w:rsidRDefault="00993380" w:rsidP="00105A2F">
      <w:pPr>
        <w:pStyle w:val="a7"/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D5E2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4D3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</w:p>
    <w:p w14:paraId="2787FB8A" w14:textId="137C298F" w:rsidR="00993380" w:rsidRPr="00FF4D35" w:rsidRDefault="00993380" w:rsidP="00F919D0">
      <w:pPr>
        <w:pStyle w:val="a7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D35">
        <w:rPr>
          <w:rFonts w:ascii="TH SarabunIT๙" w:hAnsi="TH SarabunIT๙" w:cs="TH SarabunIT๙" w:hint="cs"/>
          <w:sz w:val="32"/>
          <w:szCs w:val="32"/>
          <w:cs/>
        </w:rPr>
        <w:tab/>
      </w:r>
      <w:r w:rsidR="00105A2F"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66BBD" w:rsidRPr="00FF4D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5A2F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4D35">
        <w:rPr>
          <w:rFonts w:ascii="TH SarabunIT๙" w:hAnsi="TH SarabunIT๙" w:cs="TH SarabunIT๙"/>
          <w:sz w:val="32"/>
          <w:szCs w:val="32"/>
          <w:cs/>
        </w:rPr>
        <w:t xml:space="preserve">การหมุนเวียนสถานที่จัดงานไปที่ศูนย์เครือข่ายฯ </w:t>
      </w:r>
      <w:r w:rsidR="005E038B">
        <w:rPr>
          <w:rFonts w:ascii="TH SarabunIT๙" w:hAnsi="TH SarabunIT๙" w:cs="TH SarabunIT๙" w:hint="cs"/>
          <w:sz w:val="32"/>
          <w:szCs w:val="32"/>
          <w:cs/>
        </w:rPr>
        <w:t>และสถานที่</w:t>
      </w:r>
      <w:r w:rsidR="00E82429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FF4D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FF4D35">
        <w:rPr>
          <w:rFonts w:ascii="TH SarabunIT๙" w:hAnsi="TH SarabunIT๙" w:cs="TH SarabunIT๙"/>
          <w:sz w:val="32"/>
          <w:szCs w:val="32"/>
          <w:cs/>
        </w:rPr>
        <w:t>เพิ่มโอกาสให้เกษตรกรรายอื่นๆ</w:t>
      </w:r>
      <w:r w:rsidR="00377D88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4D35">
        <w:rPr>
          <w:rFonts w:ascii="TH SarabunIT๙" w:hAnsi="TH SarabunIT๙" w:cs="TH SarabunIT๙"/>
          <w:sz w:val="32"/>
          <w:szCs w:val="32"/>
          <w:cs/>
        </w:rPr>
        <w:t>ได้เข้าร่วมงาน</w:t>
      </w:r>
      <w:r w:rsidR="00377D88" w:rsidRPr="00F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FF4D35">
        <w:rPr>
          <w:rFonts w:ascii="TH SarabunIT๙" w:hAnsi="TH SarabunIT๙" w:cs="TH SarabunIT๙"/>
          <w:sz w:val="32"/>
          <w:szCs w:val="32"/>
          <w:cs/>
        </w:rPr>
        <w:t>ให้การถ่ายทอดเทคโนโลยี</w:t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>ไปยังกลุ่มเป้าหมายใหม่</w:t>
      </w:r>
      <w:r w:rsidRPr="00FF4D35">
        <w:rPr>
          <w:rFonts w:ascii="TH SarabunIT๙" w:hAnsi="TH SarabunIT๙" w:cs="TH SarabunIT๙"/>
          <w:sz w:val="32"/>
          <w:szCs w:val="32"/>
          <w:cs/>
        </w:rPr>
        <w:t>ได้ทั่วถึงมากขึ้น</w:t>
      </w:r>
      <w:r w:rsidR="00377D88" w:rsidRPr="00FF4D35">
        <w:rPr>
          <w:rFonts w:ascii="TH SarabunIT๙" w:hAnsi="TH SarabunIT๙" w:cs="TH SarabunIT๙"/>
          <w:sz w:val="32"/>
          <w:szCs w:val="32"/>
        </w:rPr>
        <w:t xml:space="preserve"> </w:t>
      </w:r>
      <w:r w:rsidR="00377D88" w:rsidRPr="00FF4D35">
        <w:rPr>
          <w:rFonts w:ascii="TH SarabunIT๙" w:hAnsi="TH SarabunIT๙" w:cs="TH SarabunIT๙" w:hint="cs"/>
          <w:sz w:val="32"/>
          <w:szCs w:val="32"/>
          <w:cs/>
        </w:rPr>
        <w:t>และยังเป็นการพัฒนาจุดการเรียนรู้ใหม่ๆ ในพื้นที่</w:t>
      </w:r>
    </w:p>
    <w:p w14:paraId="47D64094" w14:textId="5F7F5D5F" w:rsidR="007D5E22" w:rsidRPr="00FF4D35" w:rsidRDefault="00105A2F" w:rsidP="007D5E22">
      <w:pPr>
        <w:pStyle w:val="a7"/>
        <w:tabs>
          <w:tab w:val="clear" w:pos="4680"/>
          <w:tab w:val="clear" w:pos="9360"/>
          <w:tab w:val="left" w:pos="0"/>
          <w:tab w:val="left" w:pos="990"/>
          <w:tab w:val="left" w:pos="1418"/>
          <w:tab w:val="center" w:pos="4153"/>
          <w:tab w:val="right" w:pos="830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/>
          <w:sz w:val="32"/>
          <w:szCs w:val="32"/>
          <w:cs/>
        </w:rPr>
        <w:tab/>
      </w:r>
      <w:r w:rsidR="00993380" w:rsidRPr="0098394A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D66BBD" w:rsidRPr="0098394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9839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93380" w:rsidRPr="0098394A">
        <w:rPr>
          <w:rFonts w:ascii="TH SarabunIT๙" w:hAnsi="TH SarabunIT๙" w:cs="TH SarabunIT๙"/>
          <w:spacing w:val="-4"/>
          <w:sz w:val="32"/>
          <w:szCs w:val="32"/>
          <w:cs/>
        </w:rPr>
        <w:t>วางแผนผังจัดสถานีเรียนรู้ไม่</w:t>
      </w:r>
      <w:r w:rsidR="00993380" w:rsidRPr="0098394A">
        <w:rPr>
          <w:rFonts w:ascii="TH SarabunIT๙" w:hAnsi="TH SarabunIT๙" w:cs="TH SarabunIT๙" w:hint="cs"/>
          <w:spacing w:val="-4"/>
          <w:sz w:val="32"/>
          <w:szCs w:val="32"/>
          <w:cs/>
        </w:rPr>
        <w:t>ไกล</w:t>
      </w:r>
      <w:r w:rsidR="00993380" w:rsidRPr="0098394A">
        <w:rPr>
          <w:rFonts w:ascii="TH SarabunIT๙" w:hAnsi="TH SarabunIT๙" w:cs="TH SarabunIT๙"/>
          <w:spacing w:val="-4"/>
          <w:sz w:val="32"/>
          <w:szCs w:val="32"/>
          <w:cs/>
        </w:rPr>
        <w:t>กันมาก</w:t>
      </w:r>
      <w:r w:rsidR="00993380" w:rsidRPr="0098394A">
        <w:rPr>
          <w:rFonts w:ascii="TH SarabunIT๙" w:hAnsi="TH SarabunIT๙" w:cs="TH SarabunIT๙" w:hint="cs"/>
          <w:spacing w:val="-4"/>
          <w:sz w:val="32"/>
          <w:szCs w:val="32"/>
          <w:cs/>
        </w:rPr>
        <w:t>นัก เพื่อลด</w:t>
      </w:r>
      <w:r w:rsidR="00993380" w:rsidRPr="0098394A">
        <w:rPr>
          <w:rFonts w:ascii="TH SarabunIT๙" w:hAnsi="TH SarabunIT๙" w:cs="TH SarabunIT๙"/>
          <w:spacing w:val="-4"/>
          <w:sz w:val="32"/>
          <w:szCs w:val="32"/>
          <w:cs/>
        </w:rPr>
        <w:t>ปัญหา</w:t>
      </w:r>
      <w:r w:rsidR="00993380" w:rsidRPr="0098394A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ด้านการเดินไกลใน</w:t>
      </w:r>
      <w:r w:rsidR="00993380" w:rsidRPr="0098394A">
        <w:rPr>
          <w:rFonts w:ascii="TH SarabunIT๙" w:hAnsi="TH SarabunIT๙" w:cs="TH SarabunIT๙"/>
          <w:spacing w:val="-4"/>
          <w:sz w:val="32"/>
          <w:szCs w:val="32"/>
          <w:cs/>
        </w:rPr>
        <w:t>สภาพอากาศ</w:t>
      </w:r>
      <w:r w:rsidR="00993380" w:rsidRPr="0098394A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993380" w:rsidRPr="0098394A">
        <w:rPr>
          <w:rFonts w:ascii="TH SarabunIT๙" w:hAnsi="TH SarabunIT๙" w:cs="TH SarabunIT๙"/>
          <w:spacing w:val="-4"/>
          <w:sz w:val="32"/>
          <w:szCs w:val="32"/>
          <w:cs/>
        </w:rPr>
        <w:t>ร้อนจัด</w:t>
      </w:r>
      <w:r w:rsidR="00993380" w:rsidRPr="00FF4D35">
        <w:rPr>
          <w:rFonts w:ascii="TH SarabunIT๙" w:hAnsi="TH SarabunIT๙" w:cs="TH SarabunIT๙"/>
          <w:sz w:val="32"/>
          <w:szCs w:val="32"/>
          <w:cs/>
        </w:rPr>
        <w:t xml:space="preserve"> เพื่อให้เกษตรกรอายุมาก มีปัญหาสุขภาพ สามารถเข้าร่วมกิจกรรมของสถานีเรียนรู้ได้</w:t>
      </w:r>
      <w:r w:rsidR="00993380" w:rsidRPr="00FF4D35">
        <w:rPr>
          <w:rFonts w:ascii="TH SarabunIT๙" w:hAnsi="TH SarabunIT๙" w:cs="TH SarabunIT๙" w:hint="cs"/>
          <w:sz w:val="32"/>
          <w:szCs w:val="32"/>
          <w:cs/>
        </w:rPr>
        <w:t xml:space="preserve"> และต้องไม่จัดสถานีเรียนรู้ใกล้กันมาก เพื่อลดปัญหาเสียงรบกวนจากสถานีที่อยู</w:t>
      </w:r>
      <w:r w:rsidR="00377D88" w:rsidRPr="00FF4D35">
        <w:rPr>
          <w:rFonts w:ascii="TH SarabunIT๙" w:hAnsi="TH SarabunIT๙" w:cs="TH SarabunIT๙" w:hint="cs"/>
          <w:sz w:val="32"/>
          <w:szCs w:val="32"/>
          <w:cs/>
        </w:rPr>
        <w:t>่ใกล้</w:t>
      </w:r>
      <w:r w:rsidR="00993380" w:rsidRPr="00FF4D35">
        <w:rPr>
          <w:rFonts w:ascii="TH SarabunIT๙" w:hAnsi="TH SarabunIT๙" w:cs="TH SarabunIT๙" w:hint="cs"/>
          <w:sz w:val="32"/>
          <w:szCs w:val="32"/>
          <w:cs/>
        </w:rPr>
        <w:t>เคียง</w:t>
      </w:r>
      <w:r w:rsidR="00377D88" w:rsidRPr="00FF4D35"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14:paraId="156C3E19" w14:textId="01A28F6E" w:rsidR="002A08B5" w:rsidRPr="0098394A" w:rsidRDefault="002A08B5" w:rsidP="0098394A">
      <w:pPr>
        <w:pStyle w:val="a7"/>
        <w:tabs>
          <w:tab w:val="left" w:pos="360"/>
          <w:tab w:val="left" w:pos="709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</w:rPr>
        <w:tab/>
      </w:r>
      <w:r w:rsidR="00105A2F" w:rsidRPr="00FF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D5E2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FF4D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5E22" w:rsidRPr="007D5E22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</w:t>
      </w:r>
    </w:p>
    <w:p w14:paraId="750E0AF1" w14:textId="494DCCD2" w:rsidR="009476E0" w:rsidRPr="007D5E22" w:rsidRDefault="0098394A" w:rsidP="007D5E22">
      <w:pPr>
        <w:pStyle w:val="a7"/>
        <w:tabs>
          <w:tab w:val="left" w:pos="0"/>
          <w:tab w:val="center" w:pos="720"/>
          <w:tab w:val="left" w:pos="1418"/>
          <w:tab w:val="right" w:pos="830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5E22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7D5E22" w:rsidRPr="007D5E22">
        <w:rPr>
          <w:rFonts w:ascii="TH SarabunIT๙" w:hAnsi="TH SarabunIT๙" w:cs="TH SarabunIT๙"/>
          <w:sz w:val="32"/>
          <w:szCs w:val="32"/>
          <w:cs/>
        </w:rPr>
        <w:t>ควรมีการประชาสัมพันธ์การจัดงานผ่านช่องทางการสื่อสารที่หลากหลาย เพื่อให้เกษตรกรที่มีความสนใจเข้าร่วมงานมากขึ้น</w:t>
      </w:r>
      <w:r w:rsidR="0090011A" w:rsidRPr="00FF4D35">
        <w:rPr>
          <w:rFonts w:hint="cs"/>
          <w:cs/>
        </w:rPr>
        <w:tab/>
      </w:r>
      <w:r w:rsidR="00105A2F" w:rsidRPr="00FF4D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4F91A25" w14:textId="3DCF9344" w:rsidR="00105A2F" w:rsidRPr="00FF4D35" w:rsidRDefault="0090011A" w:rsidP="00105A2F">
      <w:pPr>
        <w:tabs>
          <w:tab w:val="left" w:pos="0"/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05A2F" w:rsidRPr="00FF4D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476E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D5E2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FF4D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อื่นๆ</w:t>
      </w:r>
    </w:p>
    <w:p w14:paraId="226D3E36" w14:textId="5F226959" w:rsidR="0090011A" w:rsidRPr="00FF4D35" w:rsidRDefault="00105A2F" w:rsidP="00105A2F">
      <w:pPr>
        <w:tabs>
          <w:tab w:val="left" w:pos="0"/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4D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4D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90011A" w:rsidRPr="00FF4D35">
        <w:rPr>
          <w:rFonts w:ascii="TH SarabunIT๙" w:hAnsi="TH SarabunIT๙" w:cs="TH SarabunIT๙" w:hint="cs"/>
          <w:sz w:val="32"/>
          <w:szCs w:val="32"/>
          <w:cs/>
        </w:rPr>
        <w:t>การนำสินค้าเกษตรหรือสินค้าท้องถิ่นที่มีความหลากหลายมาจำหน่ายในงาน เพื่อเพิ่มช่องทางการตลาดของผลผลผลิตที่มีคุณภาพ เป็นการเสริมสร้างเครือข่ายระหว่างผู้ผลิตและผู้บริโภค</w:t>
      </w:r>
    </w:p>
    <w:p w14:paraId="53F8633A" w14:textId="42684D7D" w:rsidR="0090011A" w:rsidRPr="00FF4D35" w:rsidRDefault="00105A2F" w:rsidP="00105A2F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/>
          <w:sz w:val="32"/>
          <w:szCs w:val="32"/>
          <w:cs/>
        </w:rPr>
        <w:tab/>
      </w:r>
      <w:r w:rsidRPr="00FF4D35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90011A" w:rsidRPr="00FF4D35">
        <w:rPr>
          <w:rFonts w:ascii="TH SarabunIT๙" w:hAnsi="TH SarabunIT๙" w:cs="TH SarabunIT๙" w:hint="cs"/>
          <w:sz w:val="32"/>
          <w:szCs w:val="32"/>
          <w:cs/>
        </w:rPr>
        <w:t xml:space="preserve">ควรมีการจัดงาน </w:t>
      </w:r>
      <w:r w:rsidR="0090011A" w:rsidRPr="00FF4D35">
        <w:rPr>
          <w:rFonts w:ascii="TH SarabunIT๙" w:hAnsi="TH SarabunIT๙" w:cs="TH SarabunIT๙"/>
          <w:sz w:val="32"/>
          <w:szCs w:val="32"/>
        </w:rPr>
        <w:t xml:space="preserve">Field day </w:t>
      </w:r>
      <w:r w:rsidR="0090011A" w:rsidRPr="00FF4D35">
        <w:rPr>
          <w:rFonts w:ascii="TH SarabunIT๙" w:hAnsi="TH SarabunIT๙" w:cs="TH SarabunIT๙" w:hint="cs"/>
          <w:sz w:val="32"/>
          <w:szCs w:val="32"/>
          <w:cs/>
        </w:rPr>
        <w:t>ทุกปี ขยายผลไปจัดที่ ศพก</w:t>
      </w:r>
      <w:r w:rsidR="0090011A" w:rsidRPr="00FF4D35">
        <w:rPr>
          <w:rFonts w:ascii="TH SarabunIT๙" w:hAnsi="TH SarabunIT๙" w:cs="TH SarabunIT๙"/>
          <w:sz w:val="32"/>
          <w:szCs w:val="32"/>
        </w:rPr>
        <w:t>.</w:t>
      </w:r>
      <w:r w:rsidR="0090011A" w:rsidRPr="00FF4D35">
        <w:rPr>
          <w:rFonts w:ascii="TH SarabunIT๙" w:hAnsi="TH SarabunIT๙" w:cs="TH SarabunIT๙" w:hint="cs"/>
          <w:sz w:val="32"/>
          <w:szCs w:val="32"/>
          <w:cs/>
        </w:rPr>
        <w:t>เครือข่าย เปลี่ยนพืชสินค้าที่เป็นประเด็นหลักในการจัดงานไปตามชนิดพืชแปลงใหญ่ที่มีในอำเภอ</w:t>
      </w:r>
    </w:p>
    <w:p w14:paraId="2D606A3E" w14:textId="53F92219" w:rsidR="00FD5540" w:rsidRPr="007D5E22" w:rsidRDefault="00377D88" w:rsidP="00105A2F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35">
        <w:rPr>
          <w:rFonts w:ascii="TH SarabunIT๙" w:eastAsia="Calibri" w:hAnsi="TH SarabunIT๙" w:cs="TH SarabunIT๙"/>
          <w:sz w:val="32"/>
          <w:szCs w:val="32"/>
        </w:rPr>
        <w:tab/>
      </w:r>
      <w:r w:rsidRPr="00FF4D35">
        <w:rPr>
          <w:rFonts w:ascii="TH SarabunIT๙" w:eastAsia="Calibri" w:hAnsi="TH SarabunIT๙" w:cs="TH SarabunIT๙"/>
          <w:sz w:val="32"/>
          <w:szCs w:val="32"/>
        </w:rPr>
        <w:tab/>
      </w:r>
    </w:p>
    <w:p w14:paraId="4A83DEAC" w14:textId="77777777" w:rsidR="00B062BD" w:rsidRPr="009476E0" w:rsidRDefault="00B062BD" w:rsidP="00B062BD">
      <w:pPr>
        <w:tabs>
          <w:tab w:val="left" w:pos="99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2"/>
          <w:sz w:val="36"/>
          <w:szCs w:val="36"/>
        </w:rPr>
      </w:pPr>
      <w:bookmarkStart w:id="4" w:name="_Hlk152333937"/>
      <w:r w:rsidRPr="009476E0">
        <w:rPr>
          <w:rFonts w:ascii="TH SarabunIT๙" w:eastAsia="Times New Roman" w:hAnsi="TH SarabunIT๙" w:cs="TH SarabunIT๙"/>
          <w:b/>
          <w:bCs/>
          <w:spacing w:val="-12"/>
          <w:sz w:val="36"/>
          <w:szCs w:val="36"/>
          <w:cs/>
        </w:rPr>
        <w:lastRenderedPageBreak/>
        <w:t>สรุปความพึงพอใจของเกษตรกรผู้เข้าร่วมงาน</w:t>
      </w:r>
    </w:p>
    <w:p w14:paraId="44EBF7EF" w14:textId="10EB94A9" w:rsidR="00B062BD" w:rsidRPr="009476E0" w:rsidRDefault="00B062BD" w:rsidP="00B062BD">
      <w:pPr>
        <w:tabs>
          <w:tab w:val="left" w:pos="99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2"/>
          <w:sz w:val="36"/>
          <w:szCs w:val="36"/>
        </w:rPr>
      </w:pPr>
      <w:r w:rsidRPr="009476E0">
        <w:rPr>
          <w:rFonts w:ascii="TH SarabunIT๙" w:eastAsia="Times New Roman" w:hAnsi="TH SarabunIT๙" w:cs="TH SarabunIT๙"/>
          <w:b/>
          <w:bCs/>
          <w:spacing w:val="-12"/>
          <w:sz w:val="36"/>
          <w:szCs w:val="36"/>
          <w:cs/>
        </w:rPr>
        <w:t>วันถ่ายทอดเทคโนโลยีเพื่อเริ่มต้นฤดูกาลผลิตใหม่ (</w:t>
      </w:r>
      <w:r w:rsidRPr="009476E0">
        <w:rPr>
          <w:rFonts w:ascii="TH SarabunIT๙" w:eastAsia="Times New Roman" w:hAnsi="TH SarabunIT๙" w:cs="TH SarabunIT๙"/>
          <w:b/>
          <w:bCs/>
          <w:spacing w:val="-12"/>
          <w:sz w:val="36"/>
          <w:szCs w:val="36"/>
        </w:rPr>
        <w:t>Field Day</w:t>
      </w:r>
      <w:r w:rsidRPr="009476E0">
        <w:rPr>
          <w:rFonts w:ascii="TH SarabunIT๙" w:eastAsia="Times New Roman" w:hAnsi="TH SarabunIT๙" w:cs="TH SarabunIT๙"/>
          <w:b/>
          <w:bCs/>
          <w:spacing w:val="-12"/>
          <w:sz w:val="36"/>
          <w:szCs w:val="36"/>
          <w:cs/>
        </w:rPr>
        <w:t>)</w:t>
      </w:r>
      <w:r w:rsidRPr="009476E0">
        <w:rPr>
          <w:rFonts w:ascii="TH SarabunIT๙" w:eastAsia="Times New Roman" w:hAnsi="TH SarabunIT๙" w:cs="TH SarabunIT๙"/>
          <w:b/>
          <w:bCs/>
          <w:spacing w:val="-12"/>
          <w:sz w:val="36"/>
          <w:szCs w:val="36"/>
        </w:rPr>
        <w:t xml:space="preserve"> </w:t>
      </w:r>
      <w:r w:rsidRPr="009476E0">
        <w:rPr>
          <w:rFonts w:ascii="TH SarabunIT๙" w:eastAsia="Times New Roman" w:hAnsi="TH SarabunIT๙" w:cs="TH SarabunIT๙"/>
          <w:b/>
          <w:bCs/>
          <w:spacing w:val="-12"/>
          <w:sz w:val="36"/>
          <w:szCs w:val="36"/>
          <w:cs/>
        </w:rPr>
        <w:t>ปี 256</w:t>
      </w:r>
      <w:r w:rsidR="0087433C" w:rsidRPr="009476E0">
        <w:rPr>
          <w:rFonts w:ascii="TH SarabunIT๙" w:eastAsia="Times New Roman" w:hAnsi="TH SarabunIT๙" w:cs="TH SarabunIT๙"/>
          <w:b/>
          <w:bCs/>
          <w:spacing w:val="-12"/>
          <w:sz w:val="36"/>
          <w:szCs w:val="36"/>
        </w:rPr>
        <w:t>6</w:t>
      </w:r>
    </w:p>
    <w:bookmarkEnd w:id="4"/>
    <w:p w14:paraId="344D78EF" w14:textId="1B2541B1" w:rsidR="00B062BD" w:rsidRPr="009476E0" w:rsidRDefault="00B062BD" w:rsidP="00B062BD">
      <w:pPr>
        <w:tabs>
          <w:tab w:val="left" w:pos="990"/>
        </w:tabs>
        <w:spacing w:after="0" w:line="240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</w:p>
    <w:p w14:paraId="7F55E71B" w14:textId="2F6006E0" w:rsidR="00B062BD" w:rsidRPr="009476E0" w:rsidRDefault="00B062BD" w:rsidP="00B062BD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  <w:t xml:space="preserve">กองวิจัยและพัฒนางานส่งเสริมการเกษตร ได้ดำเนินกิจกรรม 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การจัดงานวันถ่ายทอดเทคโนโลยีเพื่อเริ่มต้นฤดูกาลผลิตใหม่ </w:t>
      </w:r>
      <w:r w:rsidRPr="009476E0">
        <w:rPr>
          <w:rFonts w:ascii="TH SarabunIT๙" w:eastAsia="Calibri" w:hAnsi="TH SarabunIT๙" w:cs="TH SarabunIT๙"/>
          <w:sz w:val="32"/>
          <w:szCs w:val="32"/>
        </w:rPr>
        <w:t xml:space="preserve">(Field Day) 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เพื่อกระตุ้นให้เกษตรกรเริ่มต้นการผลิตในปีการเพาะปลูกใหม่ โดยมีใช้เทคโนโลยีและภูมิปัญญาที่มีความเหมาะสมกับพื้นที่ หน่วยงานต่าง ๆ มีการให้บริการด้านการเกษตรตามภารกิจ เพื่อสนับสนุนเกษตรกรเริ่มต้นการผลิตในปีการเพาะปลูกใหม่ และเผยแพร่ให้เกษตรกรรู้จักและใช้ประโยชน์จากศูนย์เรียนรู้การเพิ่มประสิทธิภาพการผลิตสินค้าเกษตร และศูนย์เครือข่ายที่มีอยู่ในพื้นที่ </w:t>
      </w:r>
      <w:r w:rsidR="00021E80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โดยมีการดำเนินการในพื้นที่ 77 จังหวัด ทั่วประเทศ และมีการเก็บแบบประเมินความพึงพอใจผู้เข้าร่วมงาน จำนวน </w:t>
      </w:r>
      <w:r w:rsidR="00FD5540" w:rsidRPr="009476E0">
        <w:rPr>
          <w:rFonts w:ascii="TH SarabunIT๙" w:eastAsia="Calibri" w:hAnsi="TH SarabunIT๙" w:cs="TH SarabunIT๙"/>
          <w:sz w:val="32"/>
          <w:szCs w:val="32"/>
        </w:rPr>
        <w:t>33,930</w:t>
      </w:r>
      <w:r w:rsidR="00021E80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ราย สรุปผลได้ ดังนี้</w:t>
      </w:r>
    </w:p>
    <w:p w14:paraId="42AEDC65" w14:textId="315D8F6E" w:rsidR="00021E80" w:rsidRPr="006E653B" w:rsidRDefault="00021E80" w:rsidP="00B062BD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E65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ข้อมูลพื้นฐาน</w:t>
      </w:r>
    </w:p>
    <w:p w14:paraId="6D542BCD" w14:textId="7A2466BB" w:rsidR="00021E80" w:rsidRPr="009476E0" w:rsidRDefault="00021E80" w:rsidP="00B062BD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1.1 เพศ</w:t>
      </w:r>
    </w:p>
    <w:p w14:paraId="61861FAC" w14:textId="66F72DC4" w:rsidR="00021E80" w:rsidRPr="009476E0" w:rsidRDefault="00021E80" w:rsidP="00B062BD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="00A92AB0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จากการวิเคราะห์พบว่า </w:t>
      </w:r>
      <w:r w:rsidR="002F23B7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เกษตรกร เป็นเพศหญิง จำนวน </w:t>
      </w:r>
      <w:r w:rsidR="00FD5540" w:rsidRPr="009476E0">
        <w:rPr>
          <w:rFonts w:ascii="TH SarabunIT๙" w:eastAsia="Calibri" w:hAnsi="TH SarabunIT๙" w:cs="TH SarabunIT๙"/>
          <w:sz w:val="32"/>
          <w:szCs w:val="32"/>
        </w:rPr>
        <w:t>19,110</w:t>
      </w:r>
      <w:r w:rsidR="002F23B7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ราย</w:t>
      </w:r>
      <w:r w:rsidR="002F23B7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</w:t>
      </w:r>
      <w:r w:rsidR="00FD5540" w:rsidRPr="009476E0">
        <w:rPr>
          <w:rFonts w:ascii="TH SarabunIT๙" w:eastAsia="Calibri" w:hAnsi="TH SarabunIT๙" w:cs="TH SarabunIT๙"/>
          <w:sz w:val="32"/>
          <w:szCs w:val="32"/>
        </w:rPr>
        <w:t>56</w:t>
      </w:r>
      <w:r w:rsidR="002F23B7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รองลงมา เป็นเพศชาย จำนวน </w:t>
      </w:r>
      <w:r w:rsidR="00FD5540" w:rsidRPr="009476E0">
        <w:rPr>
          <w:rFonts w:ascii="TH SarabunIT๙" w:eastAsia="Calibri" w:hAnsi="TH SarabunIT๙" w:cs="TH SarabunIT๙"/>
          <w:sz w:val="32"/>
          <w:szCs w:val="32"/>
        </w:rPr>
        <w:t>14,820</w:t>
      </w:r>
      <w:r w:rsidR="002F23B7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ราย</w:t>
      </w:r>
      <w:r w:rsidR="002F23B7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44 ตามลำดับ</w:t>
      </w:r>
    </w:p>
    <w:p w14:paraId="06F2C14A" w14:textId="6F5AB58B" w:rsidR="002F23B7" w:rsidRPr="006E653B" w:rsidRDefault="002F23B7" w:rsidP="00B062BD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6E65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1.2 อายุ</w:t>
      </w:r>
    </w:p>
    <w:p w14:paraId="05F389F0" w14:textId="225607B4" w:rsidR="002F23B7" w:rsidRPr="009476E0" w:rsidRDefault="002F23B7" w:rsidP="00B062BD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="00A92AB0" w:rsidRPr="009476E0">
        <w:rPr>
          <w:rFonts w:ascii="TH SarabunIT๙" w:eastAsia="Calibri" w:hAnsi="TH SarabunIT๙" w:cs="TH SarabunIT๙"/>
          <w:sz w:val="32"/>
          <w:szCs w:val="32"/>
          <w:cs/>
        </w:rPr>
        <w:t>จากการวิเคราะห์พบว่า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เกษตรกร มีอายุระหว่าง </w:t>
      </w:r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46-55  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ปี มากที่สุด </w:t>
      </w:r>
      <w:bookmarkStart w:id="5" w:name="_Hlk156241656"/>
      <w:r w:rsidRPr="009476E0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519AE" w:rsidRPr="001519AE">
        <w:rPr>
          <w:rFonts w:ascii="TH SarabunIT๙" w:eastAsia="Calibri" w:hAnsi="TH SarabunIT๙" w:cs="TH SarabunIT๙"/>
          <w:sz w:val="32"/>
          <w:szCs w:val="32"/>
          <w:cs/>
        </w:rPr>
        <w:t>11</w:t>
      </w:r>
      <w:r w:rsidR="001519AE" w:rsidRPr="001519AE">
        <w:rPr>
          <w:rFonts w:ascii="TH SarabunIT๙" w:eastAsia="Calibri" w:hAnsi="TH SarabunIT๙" w:cs="TH SarabunIT๙"/>
          <w:sz w:val="32"/>
          <w:szCs w:val="32"/>
        </w:rPr>
        <w:t>,</w:t>
      </w:r>
      <w:r w:rsidR="001519AE" w:rsidRPr="001519AE">
        <w:rPr>
          <w:rFonts w:ascii="TH SarabunIT๙" w:eastAsia="Calibri" w:hAnsi="TH SarabunIT๙" w:cs="TH SarabunIT๙"/>
          <w:sz w:val="32"/>
          <w:szCs w:val="32"/>
          <w:cs/>
        </w:rPr>
        <w:t>894</w:t>
      </w:r>
      <w:r w:rsidR="001519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ราย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bookmarkEnd w:id="5"/>
      <w:r w:rsidRPr="009476E0">
        <w:rPr>
          <w:rFonts w:ascii="TH SarabunIT๙" w:eastAsia="Calibri" w:hAnsi="TH SarabunIT๙" w:cs="TH SarabunIT๙"/>
          <w:sz w:val="32"/>
          <w:szCs w:val="32"/>
          <w:cs/>
        </w:rPr>
        <w:t>คิดเป็นร้อยละ</w:t>
      </w:r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3</w:t>
      </w:r>
      <w:r w:rsidR="001519AE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รองลงมา </w:t>
      </w:r>
      <w:bookmarkStart w:id="6" w:name="_Hlk129354206"/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มีอายุระหว่าง </w:t>
      </w:r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56-65 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จำนวน 10</w:t>
      </w:r>
      <w:r w:rsidR="00CE0F08" w:rsidRPr="00CE0F08">
        <w:rPr>
          <w:rFonts w:ascii="TH SarabunIT๙" w:eastAsia="Calibri" w:hAnsi="TH SarabunIT๙" w:cs="TH SarabunIT๙"/>
          <w:sz w:val="32"/>
          <w:szCs w:val="32"/>
        </w:rPr>
        <w:t>,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654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ราย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31 </w:t>
      </w:r>
      <w:bookmarkEnd w:id="6"/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มีอายุระหว่าง 36-45 ปี 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จำนวน 5</w:t>
      </w:r>
      <w:r w:rsidR="00CE0F08" w:rsidRPr="00CE0F08">
        <w:rPr>
          <w:rFonts w:ascii="TH SarabunIT๙" w:eastAsia="Calibri" w:hAnsi="TH SarabunIT๙" w:cs="TH SarabunIT๙"/>
          <w:sz w:val="32"/>
          <w:szCs w:val="32"/>
        </w:rPr>
        <w:t>,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344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ราย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>คิดเป็นร้อยละ 1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มีอายุ 66 ปี ขึ้นไป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CE0F08" w:rsidRPr="00CE0F08">
        <w:rPr>
          <w:rFonts w:ascii="TH SarabunIT๙" w:eastAsia="Calibri" w:hAnsi="TH SarabunIT๙" w:cs="TH SarabunIT๙"/>
          <w:sz w:val="32"/>
          <w:szCs w:val="32"/>
        </w:rPr>
        <w:t>,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642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คิด</w:t>
      </w:r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เป็นร้อยละ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๑๑</w:t>
      </w:r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มีอายุระหว่าง 26-35 ปี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CE0F08" w:rsidRPr="00CE0F08">
        <w:rPr>
          <w:rFonts w:ascii="TH SarabunIT๙" w:eastAsia="Calibri" w:hAnsi="TH SarabunIT๙" w:cs="TH SarabunIT๙"/>
          <w:sz w:val="32"/>
          <w:szCs w:val="32"/>
        </w:rPr>
        <w:t>,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929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ราย </w:t>
      </w:r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6 และมีอายุต่ำกว่า 25 ปี 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๔๖๗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 xml:space="preserve"> ราย </w:t>
      </w:r>
      <w:r w:rsidR="00EA72B5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1 ตามลำดับ </w:t>
      </w:r>
    </w:p>
    <w:p w14:paraId="72EB9961" w14:textId="23C24EE4" w:rsidR="00A92AB0" w:rsidRPr="006E653B" w:rsidRDefault="00A92AB0" w:rsidP="00B062BD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6E0"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 w:rsidRPr="006E653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1.3 </w:t>
      </w:r>
      <w:r w:rsidRPr="006E65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อาชีพหลัก</w:t>
      </w:r>
    </w:p>
    <w:p w14:paraId="70594828" w14:textId="2EF637FE" w:rsidR="00A92AB0" w:rsidRPr="009476E0" w:rsidRDefault="00A92AB0" w:rsidP="00B062BD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จากการวิเคราะห์พบว่า เกษตรกร มีอาชีพหลักเป็นเกษตรกร จำนวน 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30</w:t>
      </w:r>
      <w:r w:rsidR="00CE0F08" w:rsidRPr="00CE0F08">
        <w:rPr>
          <w:rFonts w:ascii="TH SarabunIT๙" w:eastAsia="Calibri" w:hAnsi="TH SarabunIT๙" w:cs="TH SarabunIT๙"/>
          <w:sz w:val="32"/>
          <w:szCs w:val="32"/>
        </w:rPr>
        <w:t>,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729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ราย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9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รองลงมา มีอาชีพหลักรับจ้างในภาคเกษตร จำนวน 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CE0F08" w:rsidRPr="00CE0F08">
        <w:rPr>
          <w:rFonts w:ascii="TH SarabunIT๙" w:eastAsia="Calibri" w:hAnsi="TH SarabunIT๙" w:cs="TH SarabunIT๙"/>
          <w:sz w:val="32"/>
          <w:szCs w:val="32"/>
        </w:rPr>
        <w:t>,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092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ราย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</w:t>
      </w:r>
      <w:r w:rsidR="007C3578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3 มีอาชีพหลักทำงานประจำจำนวน 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898</w:t>
      </w:r>
      <w:r w:rsidR="007C3578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ราย</w:t>
      </w:r>
      <w:r w:rsidR="007C3578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7C3578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 xml:space="preserve">มีอาชีพหลักอื่นๆ จำนวน 841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ราย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</w:t>
      </w:r>
      <w:r w:rsidR="00C17D7D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C3578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และมีอาชีพหลักรับจ้างนอกภาคเกษตร จำนวน </w:t>
      </w:r>
      <w:r w:rsidR="00CE0F08" w:rsidRPr="00CE0F08">
        <w:rPr>
          <w:rFonts w:ascii="TH SarabunIT๙" w:eastAsia="Calibri" w:hAnsi="TH SarabunIT๙" w:cs="TH SarabunIT๙"/>
          <w:sz w:val="32"/>
          <w:szCs w:val="32"/>
          <w:cs/>
        </w:rPr>
        <w:t>370</w:t>
      </w:r>
      <w:r w:rsidR="007C3578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E0F08">
        <w:rPr>
          <w:rFonts w:ascii="TH SarabunIT๙" w:eastAsia="Calibri" w:hAnsi="TH SarabunIT๙" w:cs="TH SarabunIT๙" w:hint="cs"/>
          <w:sz w:val="32"/>
          <w:szCs w:val="32"/>
          <w:cs/>
        </w:rPr>
        <w:t>ราย</w:t>
      </w:r>
      <w:r w:rsidR="007C3578"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1 ตามลำดับ</w:t>
      </w:r>
    </w:p>
    <w:p w14:paraId="22D6DAA1" w14:textId="1BA57E01" w:rsidR="00C12004" w:rsidRPr="009476E0" w:rsidRDefault="00C12004" w:rsidP="00B062BD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  <w:t>โดยมีรายละเอียดดังตารางที่ 1</w:t>
      </w:r>
    </w:p>
    <w:p w14:paraId="4312CA2F" w14:textId="77777777" w:rsidR="00C12004" w:rsidRPr="009476E0" w:rsidRDefault="00C12004" w:rsidP="00C12004">
      <w:pPr>
        <w:tabs>
          <w:tab w:val="left" w:pos="99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12"/>
          <w:sz w:val="36"/>
          <w:szCs w:val="36"/>
        </w:rPr>
      </w:pPr>
      <w:bookmarkStart w:id="7" w:name="_Hlk152334384"/>
      <w:r w:rsidRPr="009476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ตารางที่ 1</w:t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 xml:space="preserve"> ข้อมูลพื้นฐานของเกษตรกรผู้เข้าร่วมงาน</w:t>
      </w:r>
      <w:r w:rsidRPr="009476E0">
        <w:rPr>
          <w:rFonts w:ascii="TH SarabunIT๙" w:eastAsia="Times New Roman" w:hAnsi="TH SarabunIT๙" w:cs="TH SarabunIT๙"/>
          <w:spacing w:val="-12"/>
          <w:sz w:val="36"/>
          <w:szCs w:val="36"/>
          <w:cs/>
        </w:rPr>
        <w:t xml:space="preserve">วันถ่ายทอดเทคโนโลยีเพื่อเริ่มต้นฤดูกาลผลิตใหม่ </w:t>
      </w:r>
    </w:p>
    <w:p w14:paraId="4DC8469C" w14:textId="7A8D0BFD" w:rsidR="00C12004" w:rsidRPr="009476E0" w:rsidRDefault="00C12004" w:rsidP="00C12004">
      <w:pPr>
        <w:tabs>
          <w:tab w:val="left" w:pos="990"/>
        </w:tabs>
        <w:spacing w:after="0" w:line="240" w:lineRule="auto"/>
        <w:ind w:left="900" w:hanging="9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pacing w:val="-12"/>
          <w:sz w:val="36"/>
          <w:szCs w:val="36"/>
          <w:cs/>
        </w:rPr>
        <w:tab/>
        <w:t>(</w:t>
      </w:r>
      <w:r w:rsidRPr="009476E0">
        <w:rPr>
          <w:rFonts w:ascii="TH SarabunIT๙" w:eastAsia="Times New Roman" w:hAnsi="TH SarabunIT๙" w:cs="TH SarabunIT๙"/>
          <w:spacing w:val="-12"/>
          <w:sz w:val="36"/>
          <w:szCs w:val="36"/>
        </w:rPr>
        <w:t>Field Day</w:t>
      </w:r>
      <w:r w:rsidRPr="009476E0">
        <w:rPr>
          <w:rFonts w:ascii="TH SarabunIT๙" w:eastAsia="Times New Roman" w:hAnsi="TH SarabunIT๙" w:cs="TH SarabunIT๙"/>
          <w:spacing w:val="-12"/>
          <w:sz w:val="36"/>
          <w:szCs w:val="36"/>
          <w:cs/>
        </w:rPr>
        <w:t>) ปี 256</w:t>
      </w:r>
      <w:r w:rsidR="00276633" w:rsidRPr="009476E0">
        <w:rPr>
          <w:rFonts w:ascii="TH SarabunIT๙" w:eastAsia="Times New Roman" w:hAnsi="TH SarabunIT๙" w:cs="TH SarabunIT๙"/>
          <w:spacing w:val="-12"/>
          <w:sz w:val="36"/>
          <w:szCs w:val="36"/>
        </w:rPr>
        <w:t>6</w:t>
      </w:r>
    </w:p>
    <w:p w14:paraId="1749ABF6" w14:textId="1A1C8319" w:rsidR="00C12004" w:rsidRPr="009476E0" w:rsidRDefault="00C12004" w:rsidP="00C12004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8537" w:type="dxa"/>
        <w:tblInd w:w="94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970"/>
        <w:gridCol w:w="200"/>
        <w:gridCol w:w="990"/>
        <w:gridCol w:w="1080"/>
        <w:gridCol w:w="990"/>
        <w:gridCol w:w="990"/>
        <w:gridCol w:w="140"/>
        <w:gridCol w:w="1003"/>
      </w:tblGrid>
      <w:tr w:rsidR="00C12004" w:rsidRPr="009476E0" w14:paraId="110A57FE" w14:textId="77777777" w:rsidTr="005B0EC0">
        <w:trPr>
          <w:trHeight w:val="100"/>
        </w:trPr>
        <w:tc>
          <w:tcPr>
            <w:tcW w:w="6404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56B551" w14:textId="1AE8BBDE" w:rsidR="00304E63" w:rsidRPr="009476E0" w:rsidRDefault="00304E63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7699B4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F3477C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12004" w:rsidRPr="009476E0" w14:paraId="586A1810" w14:textId="77777777" w:rsidTr="005B0EC0">
        <w:trPr>
          <w:trHeight w:val="100"/>
        </w:trPr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54DE5F33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71F6FCA5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B472CF8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494F6A4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1C6D588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3FAA817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vAlign w:val="center"/>
          </w:tcPr>
          <w:p w14:paraId="420F1A20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76633" w:rsidRPr="009476E0" w14:paraId="29421F4C" w14:textId="77777777" w:rsidTr="005B0EC0">
        <w:trPr>
          <w:trHeight w:val="100"/>
        </w:trPr>
        <w:tc>
          <w:tcPr>
            <w:tcW w:w="2174" w:type="dxa"/>
            <w:vAlign w:val="center"/>
          </w:tcPr>
          <w:p w14:paraId="792A00DD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ชาย</w:t>
            </w:r>
          </w:p>
        </w:tc>
        <w:tc>
          <w:tcPr>
            <w:tcW w:w="1170" w:type="dxa"/>
            <w:gridSpan w:val="2"/>
            <w:vAlign w:val="center"/>
          </w:tcPr>
          <w:p w14:paraId="5B70236E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14:paraId="780C2A9E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05CBF2AD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14:paraId="7C299350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14:paraId="6205544E" w14:textId="36296F9F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14,820</w:t>
            </w:r>
          </w:p>
        </w:tc>
        <w:tc>
          <w:tcPr>
            <w:tcW w:w="1143" w:type="dxa"/>
            <w:gridSpan w:val="2"/>
            <w:vAlign w:val="center"/>
          </w:tcPr>
          <w:p w14:paraId="01801213" w14:textId="552D41CF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44</w:t>
            </w:r>
          </w:p>
        </w:tc>
      </w:tr>
      <w:tr w:rsidR="00276633" w:rsidRPr="009476E0" w14:paraId="262297A1" w14:textId="77777777" w:rsidTr="005B0EC0">
        <w:trPr>
          <w:trHeight w:val="202"/>
        </w:trPr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68B76985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5F580086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E18F7BC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4C615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98FE4DB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04B5523" w14:textId="47F34268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19,110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14:paraId="250E06AB" w14:textId="7EA0A1F8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56</w:t>
            </w:r>
          </w:p>
        </w:tc>
      </w:tr>
      <w:tr w:rsidR="00C12004" w:rsidRPr="009476E0" w14:paraId="16E92225" w14:textId="77777777" w:rsidTr="005B0EC0">
        <w:trPr>
          <w:trHeight w:val="220"/>
        </w:trPr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181FB63C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อายุ (ปี)</w:t>
            </w:r>
          </w:p>
        </w:tc>
        <w:tc>
          <w:tcPr>
            <w:tcW w:w="423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139EDEDC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0D86733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vAlign w:val="center"/>
          </w:tcPr>
          <w:p w14:paraId="18FC0218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76633" w:rsidRPr="009476E0" w14:paraId="189EE566" w14:textId="77777777" w:rsidTr="005B0EC0">
        <w:trPr>
          <w:trHeight w:val="100"/>
        </w:trPr>
        <w:tc>
          <w:tcPr>
            <w:tcW w:w="2174" w:type="dxa"/>
            <w:vAlign w:val="center"/>
          </w:tcPr>
          <w:p w14:paraId="08CFAD9A" w14:textId="4366B58F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ต่ำกว่า 25 </w:t>
            </w:r>
          </w:p>
        </w:tc>
        <w:tc>
          <w:tcPr>
            <w:tcW w:w="4230" w:type="dxa"/>
            <w:gridSpan w:val="5"/>
            <w:vMerge/>
            <w:vAlign w:val="center"/>
          </w:tcPr>
          <w:p w14:paraId="22439D5A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14:paraId="16F84636" w14:textId="20A25ABA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4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143" w:type="dxa"/>
            <w:gridSpan w:val="2"/>
            <w:vAlign w:val="center"/>
          </w:tcPr>
          <w:p w14:paraId="4DAA4827" w14:textId="2265D991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1</w:t>
            </w:r>
          </w:p>
        </w:tc>
      </w:tr>
      <w:tr w:rsidR="00276633" w:rsidRPr="009476E0" w14:paraId="7C98FAA2" w14:textId="77777777" w:rsidTr="005B0EC0">
        <w:trPr>
          <w:trHeight w:val="100"/>
        </w:trPr>
        <w:tc>
          <w:tcPr>
            <w:tcW w:w="2174" w:type="dxa"/>
            <w:vAlign w:val="center"/>
          </w:tcPr>
          <w:p w14:paraId="22D33CBE" w14:textId="6AACF9FA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26 - 35</w:t>
            </w:r>
          </w:p>
        </w:tc>
        <w:tc>
          <w:tcPr>
            <w:tcW w:w="4230" w:type="dxa"/>
            <w:gridSpan w:val="5"/>
            <w:vMerge/>
            <w:vAlign w:val="center"/>
          </w:tcPr>
          <w:p w14:paraId="1CCE11D4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14:paraId="288EAC76" w14:textId="2DFAF67F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1,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929</w:t>
            </w:r>
          </w:p>
        </w:tc>
        <w:tc>
          <w:tcPr>
            <w:tcW w:w="1143" w:type="dxa"/>
            <w:gridSpan w:val="2"/>
            <w:vAlign w:val="center"/>
          </w:tcPr>
          <w:p w14:paraId="047AF86C" w14:textId="195B1396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6</w:t>
            </w:r>
          </w:p>
        </w:tc>
      </w:tr>
      <w:tr w:rsidR="00276633" w:rsidRPr="009476E0" w14:paraId="67B3C4DE" w14:textId="77777777" w:rsidTr="00A201EA">
        <w:trPr>
          <w:trHeight w:val="100"/>
        </w:trPr>
        <w:tc>
          <w:tcPr>
            <w:tcW w:w="2174" w:type="dxa"/>
            <w:tcBorders>
              <w:bottom w:val="nil"/>
            </w:tcBorders>
            <w:vAlign w:val="center"/>
          </w:tcPr>
          <w:p w14:paraId="13D409EC" w14:textId="64F3570D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36 – 45</w:t>
            </w:r>
          </w:p>
        </w:tc>
        <w:tc>
          <w:tcPr>
            <w:tcW w:w="4230" w:type="dxa"/>
            <w:gridSpan w:val="5"/>
            <w:vMerge/>
            <w:tcBorders>
              <w:bottom w:val="nil"/>
            </w:tcBorders>
            <w:vAlign w:val="center"/>
          </w:tcPr>
          <w:p w14:paraId="488D59F5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71C0E0D2" w14:textId="03D9ACA1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5,3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vAlign w:val="center"/>
          </w:tcPr>
          <w:p w14:paraId="0F7DC9CF" w14:textId="7D4CC273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</w:tr>
      <w:tr w:rsidR="00276633" w:rsidRPr="009476E0" w14:paraId="4B431B13" w14:textId="77777777" w:rsidTr="00A201EA">
        <w:trPr>
          <w:trHeight w:val="100"/>
        </w:trPr>
        <w:tc>
          <w:tcPr>
            <w:tcW w:w="2174" w:type="dxa"/>
            <w:tcBorders>
              <w:top w:val="nil"/>
              <w:bottom w:val="single" w:sz="4" w:space="0" w:color="auto"/>
            </w:tcBorders>
            <w:vAlign w:val="center"/>
          </w:tcPr>
          <w:p w14:paraId="34F1D3EF" w14:textId="5BFD466D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46 – 55</w:t>
            </w:r>
          </w:p>
          <w:p w14:paraId="78658AC0" w14:textId="402B9D71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56 – 65</w:t>
            </w:r>
          </w:p>
          <w:p w14:paraId="76945B1A" w14:textId="3A3D60D5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66 ปีขึ้นไป</w:t>
            </w:r>
          </w:p>
        </w:tc>
        <w:tc>
          <w:tcPr>
            <w:tcW w:w="4230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477E836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3CB32CD4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11,894</w:t>
            </w:r>
          </w:p>
          <w:p w14:paraId="40CB8B32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10,654</w:t>
            </w:r>
          </w:p>
          <w:p w14:paraId="77142B84" w14:textId="5BA7D042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3,642</w:t>
            </w:r>
          </w:p>
        </w:tc>
        <w:tc>
          <w:tcPr>
            <w:tcW w:w="11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055DF7F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  <w:p w14:paraId="596C045F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31</w:t>
            </w:r>
          </w:p>
          <w:p w14:paraId="5BD6673B" w14:textId="1FF0864F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</w:tr>
      <w:tr w:rsidR="00A201EA" w:rsidRPr="009476E0" w14:paraId="06B217E4" w14:textId="77777777" w:rsidTr="00A201EA">
        <w:trPr>
          <w:trHeight w:val="100"/>
        </w:trPr>
        <w:tc>
          <w:tcPr>
            <w:tcW w:w="64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95537" w14:textId="77777777" w:rsidR="00A201EA" w:rsidRPr="009476E0" w:rsidRDefault="00A201EA" w:rsidP="005B0EC0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ข้อมูลพื้นฐาน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6E6E9" w14:textId="77777777" w:rsidR="00A201EA" w:rsidRPr="009476E0" w:rsidRDefault="00A201EA" w:rsidP="005B0EC0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560DF" w14:textId="77777777" w:rsidR="00A201EA" w:rsidRPr="009476E0" w:rsidRDefault="00A201EA" w:rsidP="005B0EC0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12004" w:rsidRPr="009476E0" w14:paraId="64304A60" w14:textId="77777777" w:rsidTr="005B0EC0">
        <w:trPr>
          <w:trHeight w:val="192"/>
        </w:trPr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1D8075BA" w14:textId="60F0C278" w:rsidR="00C12004" w:rsidRPr="009476E0" w:rsidRDefault="00A201EA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14:paraId="643117F1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4A705B4E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  <w:vAlign w:val="center"/>
          </w:tcPr>
          <w:p w14:paraId="536BA89C" w14:textId="77777777" w:rsidR="00C12004" w:rsidRPr="009476E0" w:rsidRDefault="00C12004" w:rsidP="00C12004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76633" w:rsidRPr="009476E0" w14:paraId="6855A664" w14:textId="77777777" w:rsidTr="005B0EC0">
        <w:trPr>
          <w:trHeight w:val="100"/>
        </w:trPr>
        <w:tc>
          <w:tcPr>
            <w:tcW w:w="6404" w:type="dxa"/>
            <w:gridSpan w:val="6"/>
            <w:tcBorders>
              <w:top w:val="nil"/>
            </w:tcBorders>
            <w:vAlign w:val="center"/>
          </w:tcPr>
          <w:p w14:paraId="2BA23FAF" w14:textId="2F35699A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เกษตรกร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130" w:type="dxa"/>
            <w:gridSpan w:val="2"/>
            <w:tcBorders>
              <w:top w:val="nil"/>
            </w:tcBorders>
            <w:vAlign w:val="center"/>
          </w:tcPr>
          <w:p w14:paraId="0A71EB41" w14:textId="53A01D98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30,729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14:paraId="4F5AC573" w14:textId="45B248D5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</w:tr>
      <w:tr w:rsidR="00276633" w:rsidRPr="009476E0" w14:paraId="23286196" w14:textId="77777777" w:rsidTr="005B0EC0">
        <w:trPr>
          <w:trHeight w:val="100"/>
        </w:trPr>
        <w:tc>
          <w:tcPr>
            <w:tcW w:w="6404" w:type="dxa"/>
            <w:gridSpan w:val="6"/>
            <w:tcBorders>
              <w:top w:val="nil"/>
            </w:tcBorders>
            <w:vAlign w:val="center"/>
          </w:tcPr>
          <w:p w14:paraId="38DD2D76" w14:textId="61502A00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รับจ้างในภาคเกษตร</w:t>
            </w:r>
          </w:p>
        </w:tc>
        <w:tc>
          <w:tcPr>
            <w:tcW w:w="1130" w:type="dxa"/>
            <w:gridSpan w:val="2"/>
            <w:tcBorders>
              <w:top w:val="nil"/>
            </w:tcBorders>
            <w:vAlign w:val="center"/>
          </w:tcPr>
          <w:p w14:paraId="1825C742" w14:textId="2EED3833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1,092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14:paraId="7C59FC13" w14:textId="3CA35F4C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3</w:t>
            </w:r>
          </w:p>
        </w:tc>
      </w:tr>
      <w:tr w:rsidR="00276633" w:rsidRPr="009476E0" w14:paraId="16552C7A" w14:textId="77777777" w:rsidTr="005B0EC0">
        <w:trPr>
          <w:trHeight w:val="100"/>
        </w:trPr>
        <w:tc>
          <w:tcPr>
            <w:tcW w:w="6404" w:type="dxa"/>
            <w:gridSpan w:val="6"/>
            <w:tcBorders>
              <w:top w:val="nil"/>
            </w:tcBorders>
            <w:vAlign w:val="center"/>
          </w:tcPr>
          <w:p w14:paraId="2206AA39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รับจ้างนอกภาคเกษตร</w:t>
            </w:r>
          </w:p>
          <w:p w14:paraId="5F34748F" w14:textId="188912DA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ทำงานประจำ</w:t>
            </w:r>
          </w:p>
        </w:tc>
        <w:tc>
          <w:tcPr>
            <w:tcW w:w="1130" w:type="dxa"/>
            <w:gridSpan w:val="2"/>
            <w:tcBorders>
              <w:top w:val="nil"/>
            </w:tcBorders>
            <w:vAlign w:val="center"/>
          </w:tcPr>
          <w:p w14:paraId="2740237E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370</w:t>
            </w:r>
          </w:p>
          <w:p w14:paraId="7A686D35" w14:textId="629E67BF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898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14:paraId="5D1B78FF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1</w:t>
            </w:r>
          </w:p>
          <w:p w14:paraId="1332939A" w14:textId="01FDB345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</w:tr>
      <w:tr w:rsidR="00276633" w:rsidRPr="009476E0" w14:paraId="5AA8C043" w14:textId="77777777" w:rsidTr="005B0EC0">
        <w:trPr>
          <w:trHeight w:val="100"/>
        </w:trPr>
        <w:tc>
          <w:tcPr>
            <w:tcW w:w="31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97FA44" w14:textId="50B7C0CC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อื่นๆ </w:t>
            </w:r>
          </w:p>
        </w:tc>
        <w:tc>
          <w:tcPr>
            <w:tcW w:w="11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D68FA83" w14:textId="1AA488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4F5F5E70" w14:textId="19FD048E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18B6C947" w14:textId="77777777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754736C" w14:textId="5F86712A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841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14:paraId="3DDCCCC7" w14:textId="5D10D1A0" w:rsidR="00276633" w:rsidRPr="009476E0" w:rsidRDefault="00276633" w:rsidP="00276633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9476E0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</w:tr>
      <w:bookmarkEnd w:id="7"/>
    </w:tbl>
    <w:p w14:paraId="08258CD2" w14:textId="77777777" w:rsidR="00C12004" w:rsidRPr="009476E0" w:rsidRDefault="00C12004" w:rsidP="00B062BD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5D45910" w14:textId="77777777" w:rsidR="006E653B" w:rsidRPr="006E653B" w:rsidRDefault="00C12004" w:rsidP="00C56EB4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E65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 </w:t>
      </w:r>
      <w:r w:rsidRPr="006E65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</w:t>
      </w:r>
      <w:r w:rsidRPr="006E653B"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ja-JP"/>
        </w:rPr>
        <w:t>ความพึงพอใจ</w:t>
      </w:r>
      <w:r w:rsidRPr="006E65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ของผู้เข้าร่วมกิจกรรมงาน </w:t>
      </w:r>
      <w:r w:rsidRPr="006E653B">
        <w:rPr>
          <w:rFonts w:ascii="TH SarabunIT๙" w:eastAsia="Times New Roman" w:hAnsi="TH SarabunIT๙" w:cs="TH SarabunIT๙"/>
          <w:b/>
          <w:bCs/>
          <w:sz w:val="32"/>
          <w:szCs w:val="32"/>
        </w:rPr>
        <w:t>Field Day</w:t>
      </w:r>
    </w:p>
    <w:p w14:paraId="7C42116C" w14:textId="3DC4C8A4" w:rsidR="00C12004" w:rsidRPr="006E653B" w:rsidRDefault="006E653B" w:rsidP="00C56EB4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653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</w:t>
      </w:r>
      <w:r w:rsidR="00C12004" w:rsidRPr="006E65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E653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2.1 </w:t>
      </w:r>
      <w:r w:rsidRPr="006E65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ด้านกระบวนการ/ขั้นตอนการให้บริการ</w:t>
      </w:r>
    </w:p>
    <w:p w14:paraId="7A4720EA" w14:textId="0C7B6075" w:rsidR="006F3EA3" w:rsidRPr="009476E0" w:rsidRDefault="006F3EA3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2.1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>.1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E653B" w:rsidRPr="006E653B">
        <w:rPr>
          <w:rFonts w:ascii="TH SarabunIT๙" w:eastAsia="Times New Roman" w:hAnsi="TH SarabunIT๙" w:cs="TH SarabunIT๙"/>
          <w:sz w:val="32"/>
          <w:szCs w:val="32"/>
          <w:cs/>
        </w:rPr>
        <w:t>การประชาสัมพันธ์ข่าวสารการจัดกิจกรรมให้ทราบ</w:t>
      </w:r>
    </w:p>
    <w:p w14:paraId="2D206355" w14:textId="6E85EFD5" w:rsidR="006F3EA3" w:rsidRPr="009476E0" w:rsidRDefault="006F3EA3" w:rsidP="006E653B">
      <w:pPr>
        <w:tabs>
          <w:tab w:val="left" w:pos="1985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จากผลการวิเคราะห์พบว่า เกษตรกรมีระดับความพึงพอใจมาก จำนวน </w:t>
      </w:r>
      <w:r w:rsidR="00B1272D">
        <w:rPr>
          <w:rFonts w:ascii="TH SarabunIT๙" w:eastAsia="Times New Roman" w:hAnsi="TH SarabunIT๙" w:cs="TH SarabunIT๙"/>
          <w:sz w:val="32"/>
          <w:szCs w:val="32"/>
        </w:rPr>
        <w:t>16,794</w:t>
      </w:r>
      <w:r w:rsidR="004A46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1272D">
        <w:rPr>
          <w:rFonts w:ascii="TH SarabunIT๙" w:eastAsia="Times New Roman" w:hAnsi="TH SarabunIT๙" w:cs="TH SarabunIT๙" w:hint="cs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B1272D">
        <w:rPr>
          <w:rFonts w:ascii="TH SarabunIT๙" w:eastAsia="Times New Roman" w:hAnsi="TH SarabunIT๙" w:cs="TH SarabunIT๙"/>
          <w:sz w:val="32"/>
          <w:szCs w:val="32"/>
        </w:rPr>
        <w:t>49</w:t>
      </w:r>
      <w:r w:rsidR="00CD60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รองลงมา เกษตรกรมีระดับความพึงพอใจมาก</w:t>
      </w:r>
      <w:r w:rsidR="00B1272D" w:rsidRPr="009476E0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12,275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36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4,038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519</w:t>
      </w:r>
      <w:r w:rsidR="00CD60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เกษตรกรมีระดับความพึงพอใจน้อยที่สุด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304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ตามลำดับ</w:t>
      </w:r>
    </w:p>
    <w:p w14:paraId="14327E64" w14:textId="31B54127" w:rsidR="006E653B" w:rsidRDefault="0093405A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>.1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.2 </w:t>
      </w:r>
      <w:r w:rsidR="006E653B" w:rsidRPr="006E653B">
        <w:rPr>
          <w:rFonts w:ascii="TH SarabunIT๙" w:eastAsia="Times New Roman" w:hAnsi="TH SarabunIT๙" w:cs="TH SarabunIT๙"/>
          <w:sz w:val="32"/>
          <w:szCs w:val="32"/>
          <w:cs/>
        </w:rPr>
        <w:t>ขั้นตอนการลงทะเบียน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</w:p>
    <w:p w14:paraId="7F2A3A57" w14:textId="712E0D37" w:rsidR="0093405A" w:rsidRPr="009476E0" w:rsidRDefault="006E653B" w:rsidP="006E653B">
      <w:pPr>
        <w:tabs>
          <w:tab w:val="left" w:pos="1134"/>
          <w:tab w:val="left" w:pos="1276"/>
          <w:tab w:val="left" w:pos="1985"/>
        </w:tabs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จากผลการวิเคราะห์พบว่า เกษตรกรมีระดับความพึงพอใจมาก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16,495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9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14,150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2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2,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 xml:space="preserve">701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8 เกษตรกรมีระดับความพึงพอใจน้อย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346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คิดเป็นร้อยละ 1 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>เกษตรกรมีระดับความพึงพอใจน้อย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238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="0093405A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ตามลำดับ</w:t>
      </w:r>
    </w:p>
    <w:p w14:paraId="046B2CD1" w14:textId="417350A0" w:rsidR="0093405A" w:rsidRPr="009476E0" w:rsidRDefault="0093405A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>.1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.3 </w:t>
      </w:r>
      <w:r w:rsidR="006E653B" w:rsidRPr="006E653B">
        <w:rPr>
          <w:rFonts w:ascii="TH SarabunIT๙" w:eastAsia="Times New Roman" w:hAnsi="TH SarabunIT๙" w:cs="TH SarabunIT๙"/>
          <w:sz w:val="32"/>
          <w:szCs w:val="32"/>
          <w:cs/>
        </w:rPr>
        <w:t>ระยะเวลาในการจัดกิจกรรมมีความเหมาะสม</w:t>
      </w:r>
    </w:p>
    <w:p w14:paraId="551D1C09" w14:textId="7EA740F1" w:rsidR="0093405A" w:rsidRPr="009476E0" w:rsidRDefault="0093405A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จากผลการวิเคราะห์พบว่า เกษตรกรมีระดับความพึงพอใจมาก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17,004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50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เกษตรกรมีระดับความพึงพอใจมากที่สุด จำนวน 12,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 xml:space="preserve">986 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38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3,344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10 เกษตรกรมีระดับความพึงพอใจน้อย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327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เกษตรกรมีระดับความพึงพอใจน้อย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269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ตามลำดับ</w:t>
      </w:r>
    </w:p>
    <w:p w14:paraId="3F014DB8" w14:textId="5D06E0FD" w:rsidR="0093405A" w:rsidRPr="009476E0" w:rsidRDefault="0093405A" w:rsidP="00C56E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>.1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.4 </w:t>
      </w:r>
      <w:r w:rsidR="006E653B" w:rsidRPr="006E653B">
        <w:rPr>
          <w:rFonts w:ascii="TH SarabunIT๙" w:hAnsi="TH SarabunIT๙" w:cs="TH SarabunIT๙"/>
          <w:sz w:val="32"/>
          <w:szCs w:val="32"/>
          <w:cs/>
        </w:rPr>
        <w:t>การประเมินความพึงพอใจมีความเหมาะสม</w:t>
      </w:r>
    </w:p>
    <w:p w14:paraId="66F2BF1C" w14:textId="2126013C" w:rsidR="0093405A" w:rsidRDefault="0093405A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6E653B">
        <w:rPr>
          <w:rFonts w:ascii="TH SarabunIT๙" w:hAnsi="TH SarabunIT๙" w:cs="TH SarabunIT๙"/>
          <w:sz w:val="32"/>
          <w:szCs w:val="32"/>
        </w:rPr>
        <w:tab/>
      </w:r>
      <w:r w:rsidRPr="009476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653B">
        <w:rPr>
          <w:rFonts w:ascii="TH SarabunIT๙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จากผลการวิเคราะห์พบว่า เกษตรกรมีระดับความพึงพอใจมาก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17,149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51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เกษตรกรมีระดับความพึงพอใจมากที่สุด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13,735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เกษตรกรมีระดับความพึงพอใจปานกลาง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2,956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82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และเกษตรกรมีระดับความพึงพอใจน้อยที่สุด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8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ตามลำดับ</w:t>
      </w:r>
    </w:p>
    <w:p w14:paraId="3FE5C572" w14:textId="77777777" w:rsidR="006E653B" w:rsidRDefault="006E653B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2C367A" w14:textId="77777777" w:rsidR="00671667" w:rsidRDefault="00671667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7DBB66" w14:textId="2213C347" w:rsidR="006E653B" w:rsidRPr="006E653B" w:rsidRDefault="006E653B" w:rsidP="006E653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   2.2 </w:t>
      </w:r>
      <w:r w:rsidRPr="006E65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ด้านวิทยากรผู้ให้บริการ</w:t>
      </w:r>
    </w:p>
    <w:p w14:paraId="67F321C2" w14:textId="1B1D261A" w:rsidR="00485C7B" w:rsidRPr="009476E0" w:rsidRDefault="00485C7B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>2.1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E653B" w:rsidRPr="006E653B">
        <w:rPr>
          <w:rFonts w:ascii="TH SarabunIT๙" w:eastAsia="Times New Roman" w:hAnsi="TH SarabunIT๙" w:cs="TH SarabunIT๙"/>
          <w:sz w:val="32"/>
          <w:szCs w:val="32"/>
          <w:cs/>
        </w:rPr>
        <w:t>บุคลิกภาพของวิทยากร</w:t>
      </w:r>
    </w:p>
    <w:p w14:paraId="70CC3C74" w14:textId="1B3FD69B" w:rsidR="009869B7" w:rsidRPr="009476E0" w:rsidRDefault="00485C7B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จากผลการวิเคราะห์พบว่า เกษตรกรมีระดับความพึงพอใจมาก จำนวน </w:t>
      </w:r>
      <w:r w:rsidR="00D71645">
        <w:rPr>
          <w:rFonts w:ascii="TH SarabunIT๙" w:eastAsia="Times New Roman" w:hAnsi="TH SarabunIT๙" w:cs="TH SarabunIT๙"/>
          <w:sz w:val="32"/>
          <w:szCs w:val="32"/>
        </w:rPr>
        <w:t>16,236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รองลงมา เกษตรกรมีระดับความพึงพอใจมาก</w:t>
      </w:r>
      <w:r w:rsidR="00D71645" w:rsidRPr="00D71645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14,873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 xml:space="preserve"> 44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2,228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320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Start w:id="8" w:name="_Hlk156250470"/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bookmarkEnd w:id="8"/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เกษตรกรมีระดับความพึงพอใจน้อย จำนวน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273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867CE" w:rsidRPr="001867C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ตามลำดับ</w:t>
      </w:r>
    </w:p>
    <w:p w14:paraId="0AC64937" w14:textId="6083015F" w:rsidR="009869B7" w:rsidRPr="009476E0" w:rsidRDefault="009869B7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>2.2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E653B" w:rsidRPr="006E653B">
        <w:rPr>
          <w:rFonts w:ascii="TH SarabunIT๙" w:eastAsia="Times New Roman" w:hAnsi="TH SarabunIT๙" w:cs="TH SarabunIT๙"/>
          <w:sz w:val="32"/>
          <w:szCs w:val="32"/>
          <w:cs/>
        </w:rPr>
        <w:t>การเตรียมตัวและความพร้อมของวิทยากร</w:t>
      </w:r>
    </w:p>
    <w:p w14:paraId="615E66F8" w14:textId="6794E19D" w:rsidR="009869B7" w:rsidRPr="009476E0" w:rsidRDefault="009869B7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จากผลการวิเคราะห์พบว่า เกษตรกรมีระดับความพึงพอใจมาก จำนวน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16,073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รองลงมา เกษตรกรมีระดับความพึงพอใจมาก</w:t>
      </w:r>
      <w:r w:rsidR="00980B9E" w:rsidRPr="009476E0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15,068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เกษตรกรมีระดับความพึงพอใจปานกลาง จำนวน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2,215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2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94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เกษตรกรมีระดับความพึงพอใจน้อย จำนวน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280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ตามลำดับ</w:t>
      </w:r>
    </w:p>
    <w:p w14:paraId="55F11386" w14:textId="77777777" w:rsidR="006E653B" w:rsidRDefault="009869B7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>2.3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E653B" w:rsidRPr="006E653B">
        <w:rPr>
          <w:rFonts w:ascii="TH SarabunIT๙" w:eastAsia="Times New Roman" w:hAnsi="TH SarabunIT๙" w:cs="TH SarabunIT๙"/>
          <w:sz w:val="32"/>
          <w:szCs w:val="32"/>
          <w:cs/>
        </w:rPr>
        <w:t>การถ่ายทอดความรู้ของวิทยากร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A7DCCED" w14:textId="2194A093" w:rsidR="009869B7" w:rsidRPr="009476E0" w:rsidRDefault="009869B7" w:rsidP="006E653B">
      <w:pPr>
        <w:spacing w:after="0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จากผลการวิเคราะห์พบว่า เกษตรกรมีระดับความพึงพอใจมาก จำนวน 15,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715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Start w:id="9" w:name="_Hlk156248211"/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bookmarkEnd w:id="9"/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46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15,669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เกษตรกรมีระดับความพึงพอใจปานกลาง จำนวน 1,9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53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867CE" w:rsidRPr="001867C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6 เกษตรกรมีระดับความพึงพอใจน้อย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3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49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เกษตรกรมีระดับความพึงพอใจน้อย จำนวน 2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44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ตามลำดับ</w:t>
      </w:r>
    </w:p>
    <w:p w14:paraId="743D0BDE" w14:textId="4A551D26" w:rsidR="009869B7" w:rsidRPr="009476E0" w:rsidRDefault="009869B7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>2.4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E653B" w:rsidRPr="006E653B">
        <w:rPr>
          <w:rFonts w:ascii="TH SarabunIT๙" w:eastAsia="Times New Roman" w:hAnsi="TH SarabunIT๙" w:cs="TH SarabunIT๙"/>
          <w:sz w:val="32"/>
          <w:szCs w:val="32"/>
          <w:cs/>
        </w:rPr>
        <w:t>การเปิดโอกาสให้แสดงความคิดเห็นและซักถามปัญหา</w:t>
      </w:r>
    </w:p>
    <w:p w14:paraId="02F96956" w14:textId="412609B8" w:rsidR="009869B7" w:rsidRPr="009476E0" w:rsidRDefault="009869B7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จากผลการวิเคราะห์พบว่า เกษตรกรมีระดับความพึงพอใจมากที่สุด จำนวน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15,721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46 รองลงมา เกษตรกรมีระดับความพึงพอใจมาก จำนวน 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15,459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7619" w:rsidRPr="00627619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627619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เกษตรกรมีระดับความพึงพอใจปานกลาง จำนวน 2,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596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 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คิดเป็นร้อยละ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143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867CE" w:rsidRPr="001867C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เกษตรกรมีระดับความพึงพอใจน้อย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1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867CE" w:rsidRPr="001867C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ตามลำดับ</w:t>
      </w:r>
    </w:p>
    <w:p w14:paraId="3B2C9553" w14:textId="32B811B8" w:rsidR="009869B7" w:rsidRPr="009476E0" w:rsidRDefault="009869B7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>2.5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E653B" w:rsidRPr="006E653B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เจ้าหน้าที่/วิทยากร สามารถให้ข้อมูลหรือตอบข้อซักถามได้เป็นอย่างดี</w:t>
      </w:r>
    </w:p>
    <w:p w14:paraId="7905D6A7" w14:textId="35ACB669" w:rsidR="009869B7" w:rsidRDefault="009869B7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จากผลการวิเคราะห์พบว่า เกษตรกรมีระดับความพึงพอใจมาก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16,095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15,524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2,198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107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เกษตรกรมีระดับความพึงพอใจน้อย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ตามลำดับ</w:t>
      </w:r>
    </w:p>
    <w:p w14:paraId="5D7DD0ED" w14:textId="77777777" w:rsidR="006E653B" w:rsidRDefault="006E653B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6C338E" w14:textId="77777777" w:rsidR="008976CB" w:rsidRDefault="008976CB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D09D1C" w14:textId="77777777" w:rsidR="008976CB" w:rsidRDefault="008976CB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C589DD" w14:textId="77777777" w:rsidR="006E653B" w:rsidRDefault="006E653B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69F1E3" w14:textId="62E50D90" w:rsidR="006E653B" w:rsidRPr="00D16B15" w:rsidRDefault="006E653B" w:rsidP="00C56EB4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bookmarkStart w:id="10" w:name="_Hlk156246719"/>
      <w:r w:rsidRPr="00D16B1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2.3 </w:t>
      </w:r>
      <w:r w:rsidR="00D16B15" w:rsidRPr="00D16B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ด้านสถานที่และสิ่งอำนวยความสะดวก</w:t>
      </w:r>
    </w:p>
    <w:p w14:paraId="2E190B9F" w14:textId="7372D84A" w:rsidR="006F41A1" w:rsidRPr="009476E0" w:rsidRDefault="006F41A1" w:rsidP="00D16B15">
      <w:pPr>
        <w:tabs>
          <w:tab w:val="left" w:pos="1134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2.</w:t>
      </w:r>
      <w:r w:rsidR="00D16B15">
        <w:rPr>
          <w:rFonts w:ascii="TH SarabunIT๙" w:eastAsia="Times New Roman" w:hAnsi="TH SarabunIT๙" w:cs="TH SarabunIT๙"/>
          <w:sz w:val="32"/>
          <w:szCs w:val="32"/>
        </w:rPr>
        <w:t>3.1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16B15" w:rsidRPr="00D16B15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การให้บริการและอำนวยความสะดวกของเจ้าหน้าที่</w:t>
      </w:r>
    </w:p>
    <w:p w14:paraId="16AF72AA" w14:textId="6E02A942" w:rsidR="009869B7" w:rsidRDefault="006F41A1" w:rsidP="00C56E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="006E653B">
        <w:rPr>
          <w:rFonts w:ascii="TH SarabunIT๙" w:eastAsia="Times New Roman" w:hAnsi="TH SarabunIT๙" w:cs="TH SarabunIT๙"/>
          <w:sz w:val="32"/>
          <w:szCs w:val="32"/>
        </w:rPr>
        <w:tab/>
      </w:r>
      <w:r w:rsidR="00D16B15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จากผลการวิเคราะห์พบว่า เกษตรกรมีระดับความพึงพอใจมาก</w:t>
      </w:r>
      <w:r w:rsidR="00063E51" w:rsidRPr="009476E0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16,020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คิดเป็นร้อยละ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47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15,750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</w:t>
      </w:r>
      <w:r w:rsidR="00063E51" w:rsidRPr="009476E0">
        <w:rPr>
          <w:rFonts w:ascii="TH SarabunIT๙" w:eastAsia="Times New Roman" w:hAnsi="TH SarabunIT๙" w:cs="TH SarabunIT๙"/>
          <w:sz w:val="32"/>
          <w:szCs w:val="32"/>
          <w:cs/>
        </w:rPr>
        <w:t>2,0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 xml:space="preserve">79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คิดเป็นร้อยละ 1 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>เกษตรกรมีระดับความพึงพอใจน้อย</w:t>
      </w:r>
      <w:r w:rsidR="00C56EB4" w:rsidRPr="009476E0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21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ตามลำดับ</w:t>
      </w:r>
    </w:p>
    <w:p w14:paraId="03E3171A" w14:textId="7820E92F" w:rsidR="00D16B15" w:rsidRPr="00D16B15" w:rsidRDefault="00D16B15" w:rsidP="00D16B15">
      <w:pPr>
        <w:tabs>
          <w:tab w:val="left" w:pos="1134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2.3.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สถานที่จัดกิจกรรมสะอาดและมีความเหมาะสม</w:t>
      </w:r>
    </w:p>
    <w:p w14:paraId="3B12C4A6" w14:textId="4A9AEE39" w:rsidR="00D16B15" w:rsidRDefault="00D16B15" w:rsidP="00D16B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ab/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จากผลการวิเคราะห์พบว่า เกษตรกรมีระดับความพึงพอใจมาก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15,871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47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14,740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4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เกษตรกรมีระดับความพึงพอใจปานกลาง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3,155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130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และเกษตรกรมีระดับความพึงพอใจน้อยที่สุด จำนวน </w:t>
      </w:r>
      <w:r w:rsidR="008976CB">
        <w:rPr>
          <w:rFonts w:ascii="TH SarabunIT๙" w:eastAsia="Times New Roman" w:hAnsi="TH SarabunIT๙" w:cs="TH SarabunIT๙"/>
          <w:sz w:val="32"/>
          <w:szCs w:val="32"/>
        </w:rPr>
        <w:t>34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ตามลำดับ</w:t>
      </w:r>
    </w:p>
    <w:p w14:paraId="7E75092E" w14:textId="0102725E" w:rsidR="00D16B15" w:rsidRPr="00D16B15" w:rsidRDefault="00D16B15" w:rsidP="00D16B15">
      <w:pPr>
        <w:tabs>
          <w:tab w:val="left" w:pos="1134"/>
          <w:tab w:val="left" w:pos="1276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>2.3.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ความพร้อมของวัสดุ/อุปกรณ์/เอกสารประกอบ</w:t>
      </w:r>
    </w:p>
    <w:p w14:paraId="0AEF89CE" w14:textId="4BC1A4F8" w:rsidR="00D16B15" w:rsidRDefault="00D16B15" w:rsidP="00D16B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จากผลการวิเคราะห์พบว่า เกษตรกรมีระดับความพึงพอใจมาก จำนวน 15,2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 xml:space="preserve">69 </w:t>
      </w:r>
      <w:bookmarkStart w:id="11" w:name="_Hlk156249113"/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bookmarkEnd w:id="11"/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45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</w:t>
      </w:r>
      <w:r w:rsidR="008976CB" w:rsidRPr="008976CB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13,967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4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4,013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412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และเกษตรกรมีระดับความพึงพอใจน้อยที่สุด จำนวน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269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1 ตามลำดับ</w:t>
      </w:r>
    </w:p>
    <w:p w14:paraId="59F3D276" w14:textId="52A7D9D2" w:rsidR="00D16B15" w:rsidRPr="00D16B15" w:rsidRDefault="00D16B15" w:rsidP="00D16B15">
      <w:pPr>
        <w:tabs>
          <w:tab w:val="left" w:pos="1134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2.3.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การบริการอาหาร อาหารว่าง และเครื่องดื่ม</w:t>
      </w:r>
    </w:p>
    <w:p w14:paraId="1486041F" w14:textId="3359FC2E" w:rsidR="00D16B15" w:rsidRDefault="00D16B15" w:rsidP="00D16B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ab/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จากผลการวิเคราะห์พบว่า เกษตรกรมีระดับความพึงพอใจมากที่สุด จำนวน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15,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544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46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 จำนวน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15,439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4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เกษตรกรมีระดับความพึงพอใจปานกลาง จำนวน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2,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775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167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และเกษตรกรมีระดับความพึงพอใจน้อยที่สุด จำนวน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ตามลำดับ</w:t>
      </w:r>
    </w:p>
    <w:p w14:paraId="1EBE4EA5" w14:textId="5C6210CB" w:rsidR="00D16B15" w:rsidRPr="00D16B15" w:rsidRDefault="00D16B15" w:rsidP="00D16B15">
      <w:pPr>
        <w:tabs>
          <w:tab w:val="left" w:pos="1276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2.3.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การจัดจำหน่ายสินค้า บริเวณร้านค้าในงานมีความเหมาะสม น่าสนใจ</w:t>
      </w:r>
    </w:p>
    <w:p w14:paraId="0B4A1F76" w14:textId="661812DC" w:rsidR="00D16B15" w:rsidRDefault="00D16B15" w:rsidP="00671667">
      <w:pPr>
        <w:tabs>
          <w:tab w:val="left" w:pos="1276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จากผลการวิเคราะห์พบว่า เกษตรกรมีระดับความพึงพอใจมาก จำนวน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15,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924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47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13,276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39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4,379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292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และเกษตรกรมีระดับความพึงพอใจน้อยที่สุด จำนวน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5</w:t>
      </w:r>
      <w:r w:rsidR="005C22FE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22FE" w:rsidRPr="005C22FE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ตามลำดับ</w:t>
      </w:r>
      <w:bookmarkEnd w:id="10"/>
    </w:p>
    <w:p w14:paraId="3298E2C5" w14:textId="6BF7F1B7" w:rsidR="00D16B15" w:rsidRPr="00D16B15" w:rsidRDefault="00D16B15" w:rsidP="00D16B15">
      <w:pPr>
        <w:spacing w:after="0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b/>
          <w:bCs/>
          <w:sz w:val="32"/>
          <w:szCs w:val="32"/>
        </w:rPr>
        <w:t>2.4</w:t>
      </w:r>
      <w:r w:rsidRPr="00D16B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ด้านคุณภาพการให้บริการ</w:t>
      </w:r>
    </w:p>
    <w:p w14:paraId="2E407F07" w14:textId="2C75D176" w:rsidR="00D16B15" w:rsidRPr="00D16B15" w:rsidRDefault="00D16B15" w:rsidP="00D16B15">
      <w:pPr>
        <w:tabs>
          <w:tab w:val="left" w:pos="1134"/>
          <w:tab w:val="left" w:pos="1276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.1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รูปแบบ/หัวข้อ ในการจัดกิจกรรมมีความเหมาะสม</w:t>
      </w:r>
    </w:p>
    <w:p w14:paraId="7B55F2C0" w14:textId="712247E8" w:rsidR="00D16B15" w:rsidRPr="00D16B15" w:rsidRDefault="00D16B15" w:rsidP="00D16B15">
      <w:pPr>
        <w:tabs>
          <w:tab w:val="left" w:pos="1134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จากผลการวิเคราะห์พบว่า เกษตรกรมีระดับความพึงพอใจมาก จำนวน </w:t>
      </w:r>
      <w:r w:rsidR="00B00CA6">
        <w:rPr>
          <w:rFonts w:ascii="TH SarabunIT๙" w:eastAsia="Times New Roman" w:hAnsi="TH SarabunIT๙" w:cs="TH SarabunIT๙"/>
          <w:sz w:val="32"/>
          <w:szCs w:val="32"/>
        </w:rPr>
        <w:t>16,582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00CA6" w:rsidRPr="00B00CA6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B00CA6">
        <w:rPr>
          <w:rFonts w:ascii="TH SarabunIT๙" w:eastAsia="Times New Roman" w:hAnsi="TH SarabunIT๙" w:cs="TH SarabunIT๙"/>
          <w:sz w:val="32"/>
          <w:szCs w:val="32"/>
        </w:rPr>
        <w:t>49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</w:t>
      </w:r>
      <w:r w:rsidR="00B00CA6" w:rsidRPr="00B00CA6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B00CA6">
        <w:rPr>
          <w:rFonts w:ascii="TH SarabunIT๙" w:eastAsia="Times New Roman" w:hAnsi="TH SarabunIT๙" w:cs="TH SarabunIT๙"/>
          <w:sz w:val="32"/>
          <w:szCs w:val="32"/>
        </w:rPr>
        <w:t>14,640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00CA6" w:rsidRPr="00B00CA6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4</w:t>
      </w:r>
      <w:r w:rsidR="00B00CA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เกษตรกรมีระดับความพึงพอใจปานกลาง จำนวน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2,</w:t>
      </w:r>
      <w:r w:rsidR="00B00CA6">
        <w:rPr>
          <w:rFonts w:ascii="TH SarabunIT๙" w:eastAsia="Times New Roman" w:hAnsi="TH SarabunIT๙" w:cs="TH SarabunIT๙"/>
          <w:sz w:val="32"/>
          <w:szCs w:val="32"/>
        </w:rPr>
        <w:t>660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00CA6" w:rsidRPr="00B00CA6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B00CA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B00CA6">
        <w:rPr>
          <w:rFonts w:ascii="TH SarabunIT๙" w:eastAsia="Times New Roman" w:hAnsi="TH SarabunIT๙" w:cs="TH SarabunIT๙"/>
          <w:sz w:val="32"/>
          <w:szCs w:val="32"/>
        </w:rPr>
        <w:t>47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00CA6" w:rsidRPr="00B00CA6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และเกษตรกรมีระดับความพึงพอใจน้อยที่สุด จำนวน </w:t>
      </w:r>
      <w:r w:rsidR="001F5284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00CA6" w:rsidRPr="00B00CA6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ตามลำดับ</w:t>
      </w:r>
    </w:p>
    <w:p w14:paraId="2B4EAD55" w14:textId="1D361EB6" w:rsidR="00D16B15" w:rsidRPr="00D16B15" w:rsidRDefault="00D16B15" w:rsidP="00D16B15">
      <w:pPr>
        <w:tabs>
          <w:tab w:val="left" w:pos="1134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  <w:t xml:space="preserve"> 2.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.2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เนื้อหาและหลักสูตรตรงกับความต้องการ</w:t>
      </w:r>
    </w:p>
    <w:p w14:paraId="045C59D8" w14:textId="361E69CD" w:rsidR="00D16B15" w:rsidRPr="00D16B15" w:rsidRDefault="00D16B15" w:rsidP="00D16B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ab/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จากผลการวิเคราะห์พบว่า เกษตรกรมีระดับความพึงพอใจมาก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16,681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49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14,265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42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2,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855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คิดเป็นร้อยละ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 xml:space="preserve">111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และเกษตรกรมีระดับความพึงพอใจน้อยที่สุด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18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ตามลำดับ</w:t>
      </w:r>
    </w:p>
    <w:p w14:paraId="65EF5D47" w14:textId="37BA266E" w:rsidR="00D16B15" w:rsidRPr="00D16B15" w:rsidRDefault="00D16B15" w:rsidP="00D16B15">
      <w:pPr>
        <w:tabs>
          <w:tab w:val="left" w:pos="1134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.3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ท่านได้รับความรู้/ประโยชน์จากการเข้าร่วมกิจกรรมเพื่อไปปรับใช้ได้</w:t>
      </w:r>
    </w:p>
    <w:p w14:paraId="2ADA5445" w14:textId="76072086" w:rsidR="00D16B15" w:rsidRPr="00D16B15" w:rsidRDefault="00D16B15" w:rsidP="00D16B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ab/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จากผลการวิเคราะห์พบว่า เกษตรกรมีระดับความพึงพอใจมาก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16,326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 xml:space="preserve">48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>รองลงมา เกษตรกรมีระดับความพึงพอใจมาก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14,975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4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2,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517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78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และเกษตรกรมีระดับความพึงพอใจน้อยที่สุด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34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ตามลำดับ</w:t>
      </w:r>
    </w:p>
    <w:p w14:paraId="14DFAEFD" w14:textId="533501D3" w:rsidR="00D16B15" w:rsidRPr="00D16B15" w:rsidRDefault="00D16B15" w:rsidP="00D16B15">
      <w:pPr>
        <w:tabs>
          <w:tab w:val="left" w:pos="1134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  <w:t xml:space="preserve"> 2.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.4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การแลกเปลี่ยนความรู้และประสบการณ์ระหว่างผู้เข้าร่วมกิจกรรม</w:t>
      </w:r>
    </w:p>
    <w:p w14:paraId="6448E42B" w14:textId="1C34BEFC" w:rsidR="00D16B15" w:rsidRPr="00D16B15" w:rsidRDefault="00D16B15" w:rsidP="00D16B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ab/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จากผลการวิเคราะห์พบว่า เกษตรกรมีระดับความพึงพอใจมาก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 xml:space="preserve">16,604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49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รองลงมา เกษตรกรมีระดับความพึงพอใจมาก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ที่สุด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13,956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4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3,211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140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และเกษตรกรมีระดับความพึงพอใจน้อยที่สุด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19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ตามลำดับ</w:t>
      </w:r>
    </w:p>
    <w:p w14:paraId="5B6631AB" w14:textId="19344BF5" w:rsidR="00D16B15" w:rsidRPr="00D16B15" w:rsidRDefault="00D16B15" w:rsidP="00D16B15">
      <w:pPr>
        <w:tabs>
          <w:tab w:val="left" w:pos="1134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.5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การจัดกิจกรรมในครั้งนี้มีประโยชน์ต่อท่าน</w:t>
      </w:r>
    </w:p>
    <w:p w14:paraId="351DEFA5" w14:textId="27505CA5" w:rsidR="00D16B15" w:rsidRDefault="00D16B15" w:rsidP="00D16B1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sz w:val="32"/>
          <w:szCs w:val="32"/>
        </w:rPr>
        <w:tab/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จากผลการวิเคราะห์พบว่า เกษตรกรมีระดับความพึงพอใจมากที่สุด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17,004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5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รองลงมา เกษตรกรมีระดับความพึงพอใจมาก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14,837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4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เกษตรกรมีระดับความพึงพอใจปานกลาง จำนวน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2,0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26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เกษตรกรมีระดับความพึงพอใจน้อย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และเกษตรกรมีระดับความพึงพอใจน้อยที่สุด จำนวน </w:t>
      </w:r>
      <w:r w:rsidR="003612C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612CF" w:rsidRPr="003612CF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ตามลำดับ</w:t>
      </w:r>
    </w:p>
    <w:p w14:paraId="2B9C6C90" w14:textId="378547F5" w:rsidR="00D16B15" w:rsidRDefault="00D16B15" w:rsidP="00D16B15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B1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2.5 </w:t>
      </w:r>
      <w:r w:rsidRPr="00D16B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ความพึงพอใจในภาพรวมของการจัดกิจกรรม </w:t>
      </w:r>
      <w:r w:rsidRPr="00D16B1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Field Day </w:t>
      </w:r>
      <w:r w:rsidRPr="00D16B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ครั้งนี้</w:t>
      </w:r>
    </w:p>
    <w:p w14:paraId="3419675B" w14:textId="0EA8623F" w:rsidR="00D16B15" w:rsidRPr="00D16B15" w:rsidRDefault="00D16B15" w:rsidP="00D16B15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จากผลการวิเคราะห์พบว่า เกษตรกรมีระดับความพึงพอใจมากที่สุด จำนวน </w:t>
      </w:r>
      <w:r w:rsidR="005B63F6">
        <w:rPr>
          <w:rFonts w:ascii="TH SarabunIT๙" w:eastAsia="Times New Roman" w:hAnsi="TH SarabunIT๙" w:cs="TH SarabunIT๙"/>
          <w:sz w:val="32"/>
          <w:szCs w:val="32"/>
        </w:rPr>
        <w:t>17,838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B63F6" w:rsidRPr="005B63F6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5</w:t>
      </w:r>
      <w:r w:rsidR="005B63F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รองลงมา เกษตรกรมีระดับความพึงพอใจมาก จำนวน </w:t>
      </w:r>
      <w:r w:rsidR="005B63F6">
        <w:rPr>
          <w:rFonts w:ascii="TH SarabunIT๙" w:eastAsia="Times New Roman" w:hAnsi="TH SarabunIT๙" w:cs="TH SarabunIT๙"/>
          <w:sz w:val="32"/>
          <w:szCs w:val="32"/>
        </w:rPr>
        <w:t xml:space="preserve">14,268 </w:t>
      </w:r>
      <w:r w:rsidR="005B63F6" w:rsidRPr="005B63F6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="005B63F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>4</w:t>
      </w:r>
      <w:r w:rsidR="005B63F6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เกษตรกรมีระดับความพึงพอใจปานกลาง จำนวน </w:t>
      </w:r>
      <w:r w:rsidR="005B63F6">
        <w:rPr>
          <w:rFonts w:ascii="TH SarabunIT๙" w:eastAsia="Times New Roman" w:hAnsi="TH SarabunIT๙" w:cs="TH SarabunIT๙"/>
          <w:sz w:val="32"/>
          <w:szCs w:val="32"/>
        </w:rPr>
        <w:t>1,782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B63F6" w:rsidRPr="005B63F6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5B63F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เกษตรกรมีระดับความพึงพอใจน้อย จำนวน </w:t>
      </w:r>
      <w:r w:rsidR="005B63F6">
        <w:rPr>
          <w:rFonts w:ascii="TH SarabunIT๙" w:eastAsia="Times New Roman" w:hAnsi="TH SarabunIT๙" w:cs="TH SarabunIT๙"/>
          <w:sz w:val="32"/>
          <w:szCs w:val="32"/>
        </w:rPr>
        <w:t>40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B63F6" w:rsidRPr="005B63F6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และเกษตรกรมีระดับความพึงพอใจน้อยที่สุด จำนวน </w:t>
      </w:r>
      <w:r w:rsidR="005B63F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B63F6" w:rsidRPr="005B63F6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Pr="00D16B15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D16B15">
        <w:rPr>
          <w:rFonts w:ascii="TH SarabunIT๙" w:eastAsia="Times New Roman" w:hAnsi="TH SarabunIT๙" w:cs="TH SarabunIT๙"/>
          <w:sz w:val="32"/>
          <w:szCs w:val="32"/>
          <w:cs/>
        </w:rPr>
        <w:t>ตามลำดับ</w:t>
      </w:r>
    </w:p>
    <w:p w14:paraId="4AD0CF8C" w14:textId="337C94A9" w:rsidR="009300F4" w:rsidRDefault="00652BAD" w:rsidP="0093405A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โดยมีรายละเอียดดังตารางที่ 2</w:t>
      </w:r>
    </w:p>
    <w:p w14:paraId="416EECB2" w14:textId="77777777" w:rsidR="00671667" w:rsidRPr="009476E0" w:rsidRDefault="00671667" w:rsidP="0093405A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32755C00" w14:textId="5F285E91" w:rsidR="00652BAD" w:rsidRPr="009476E0" w:rsidRDefault="00652BAD" w:rsidP="0093405A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ตารางที่ 2</w:t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ความคิดเห็นเกี่ยวกับความพึงพอใจ</w:t>
      </w:r>
      <w:r w:rsidR="009300F4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ในการจัดกิจกรรม </w:t>
      </w:r>
      <w:r w:rsidR="009300F4" w:rsidRPr="009476E0">
        <w:rPr>
          <w:rFonts w:ascii="TH SarabunIT๙" w:eastAsia="Times New Roman" w:hAnsi="TH SarabunIT๙" w:cs="TH SarabunIT๙"/>
          <w:sz w:val="32"/>
          <w:szCs w:val="32"/>
        </w:rPr>
        <w:t>Field Day</w:t>
      </w:r>
      <w:r w:rsidR="009300F4" w:rsidRPr="009476E0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256</w:t>
      </w:r>
      <w:r w:rsidR="00276633" w:rsidRPr="009476E0">
        <w:rPr>
          <w:rFonts w:ascii="TH SarabunIT๙" w:eastAsia="Times New Roman" w:hAnsi="TH SarabunIT๙" w:cs="TH SarabunIT๙"/>
          <w:sz w:val="32"/>
          <w:szCs w:val="32"/>
        </w:rPr>
        <w:t>6</w:t>
      </w:r>
    </w:p>
    <w:p w14:paraId="559D9974" w14:textId="77777777" w:rsidR="009300F4" w:rsidRPr="009476E0" w:rsidRDefault="009300F4" w:rsidP="0093405A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4794" w:type="pct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1157"/>
        <w:gridCol w:w="987"/>
        <w:gridCol w:w="1245"/>
        <w:gridCol w:w="1157"/>
        <w:gridCol w:w="1158"/>
        <w:gridCol w:w="250"/>
      </w:tblGrid>
      <w:tr w:rsidR="00B97A5F" w:rsidRPr="009476E0" w14:paraId="563B3C87" w14:textId="77777777" w:rsidTr="00B97A5F">
        <w:trPr>
          <w:trHeight w:val="100"/>
        </w:trPr>
        <w:tc>
          <w:tcPr>
            <w:tcW w:w="1700" w:type="pct"/>
            <w:vMerge w:val="restart"/>
            <w:vAlign w:val="center"/>
          </w:tcPr>
          <w:p w14:paraId="099886F0" w14:textId="77777777" w:rsidR="00B97A5F" w:rsidRPr="009476E0" w:rsidRDefault="00B97A5F" w:rsidP="00A7304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153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7D64BA" w14:textId="77777777" w:rsidR="00B97A5F" w:rsidRPr="009476E0" w:rsidRDefault="00B97A5F" w:rsidP="00A7304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ระดับความคิดเห็นเกี่ยวกับปัญหา</w:t>
            </w:r>
          </w:p>
          <w:p w14:paraId="548E0E9B" w14:textId="77777777" w:rsidR="00B97A5F" w:rsidRPr="009476E0" w:rsidRDefault="00B97A5F" w:rsidP="00A7304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ในการพัฒนาการปฏิบัติงาน</w:t>
            </w:r>
          </w:p>
          <w:p w14:paraId="68D344BF" w14:textId="4058F050" w:rsidR="00B97A5F" w:rsidRPr="009476E0" w:rsidRDefault="00B97A5F" w:rsidP="00A7304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(จำนวน/ร้อยละ)</w:t>
            </w:r>
          </w:p>
        </w:tc>
        <w:tc>
          <w:tcPr>
            <w:tcW w:w="147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70AA1F" w14:textId="6EB0EC51" w:rsidR="00B97A5F" w:rsidRPr="009476E0" w:rsidRDefault="00B97A5F" w:rsidP="00652BA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5545E" w:rsidRPr="009476E0" w14:paraId="4E36E104" w14:textId="77777777" w:rsidTr="00B97A5F">
        <w:trPr>
          <w:trHeight w:val="100"/>
        </w:trPr>
        <w:tc>
          <w:tcPr>
            <w:tcW w:w="1700" w:type="pct"/>
            <w:vMerge/>
            <w:tcBorders>
              <w:bottom w:val="single" w:sz="4" w:space="0" w:color="auto"/>
            </w:tcBorders>
            <w:vAlign w:val="center"/>
          </w:tcPr>
          <w:p w14:paraId="398DFC02" w14:textId="77777777" w:rsidR="00B97A5F" w:rsidRPr="009476E0" w:rsidRDefault="00B97A5F" w:rsidP="00A7304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9A0F6" w14:textId="77777777" w:rsidR="00B97A5F" w:rsidRPr="009476E0" w:rsidRDefault="00B97A5F" w:rsidP="00A7304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B4BD" w14:textId="77777777" w:rsidR="00B97A5F" w:rsidRPr="009476E0" w:rsidRDefault="00B97A5F" w:rsidP="00A7304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2996A" w14:textId="77777777" w:rsidR="00B97A5F" w:rsidRPr="009476E0" w:rsidRDefault="00B97A5F" w:rsidP="00A7304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460C8" w14:textId="77777777" w:rsidR="00B97A5F" w:rsidRPr="009476E0" w:rsidRDefault="00B97A5F" w:rsidP="00A7304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1BA5C" w14:textId="77777777" w:rsidR="00B97A5F" w:rsidRPr="009476E0" w:rsidRDefault="00B97A5F" w:rsidP="00A7304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4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B53E" w14:textId="77777777" w:rsidR="00B97A5F" w:rsidRPr="009476E0" w:rsidRDefault="00B97A5F" w:rsidP="00652B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7A5F" w:rsidRPr="00803286" w14:paraId="0947D538" w14:textId="77777777" w:rsidTr="00B97A5F">
        <w:trPr>
          <w:trHeight w:val="100"/>
        </w:trPr>
        <w:tc>
          <w:tcPr>
            <w:tcW w:w="1700" w:type="pct"/>
            <w:vAlign w:val="center"/>
          </w:tcPr>
          <w:p w14:paraId="1685CEC8" w14:textId="77777777" w:rsidR="00413AC5" w:rsidRDefault="00803286" w:rsidP="00652BAD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32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ด้านกระบวนการ/ขั้นตอน</w:t>
            </w:r>
          </w:p>
          <w:p w14:paraId="541CDA91" w14:textId="46466B0E" w:rsidR="00803286" w:rsidRPr="00803286" w:rsidRDefault="00803286" w:rsidP="00652B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32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การให้บริการ</w:t>
            </w:r>
          </w:p>
          <w:p w14:paraId="0B30C8FE" w14:textId="02CF504F" w:rsidR="00B97A5F" w:rsidRPr="00803286" w:rsidRDefault="00B97A5F" w:rsidP="00652B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="0057314E"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413AC5" w:rsidRPr="00413AC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การประชาสัมพันธ์ข่าวสารการจัดกิจกรรมให้ทราบ</w:t>
            </w:r>
          </w:p>
        </w:tc>
        <w:tc>
          <w:tcPr>
            <w:tcW w:w="651" w:type="pct"/>
            <w:tcBorders>
              <w:top w:val="nil"/>
            </w:tcBorders>
          </w:tcPr>
          <w:p w14:paraId="18219208" w14:textId="77777777" w:rsidR="00803286" w:rsidRDefault="00803286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D8DE521" w14:textId="77777777" w:rsidR="00413AC5" w:rsidRPr="00803286" w:rsidRDefault="00413AC5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99B7124" w14:textId="32449ACE" w:rsidR="00B97A5F" w:rsidRPr="00803286" w:rsidRDefault="00494867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12,275</w:t>
            </w:r>
          </w:p>
          <w:p w14:paraId="0B506D1D" w14:textId="4ECFDA97" w:rsidR="00B97A5F" w:rsidRPr="00803286" w:rsidRDefault="00B97A5F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  <w:r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9" w:type="pct"/>
            <w:tcBorders>
              <w:top w:val="nil"/>
            </w:tcBorders>
          </w:tcPr>
          <w:p w14:paraId="28BC6DEA" w14:textId="77777777" w:rsidR="00803286" w:rsidRDefault="00803286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2D829DF" w14:textId="77777777" w:rsidR="00413AC5" w:rsidRPr="00803286" w:rsidRDefault="00413AC5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76AEC1" w14:textId="1DB2D339" w:rsidR="00B97A5F" w:rsidRPr="00803286" w:rsidRDefault="00494867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16,794</w:t>
            </w:r>
          </w:p>
          <w:p w14:paraId="0F1AE4F4" w14:textId="372290A3" w:rsidR="00B97A5F" w:rsidRPr="00803286" w:rsidRDefault="00B97A5F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73042"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0" w:type="pct"/>
            <w:tcBorders>
              <w:top w:val="nil"/>
            </w:tcBorders>
          </w:tcPr>
          <w:p w14:paraId="7F1BA2C8" w14:textId="77777777" w:rsidR="00803286" w:rsidRDefault="00803286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527DE4E" w14:textId="77777777" w:rsidR="00413AC5" w:rsidRPr="00803286" w:rsidRDefault="00413AC5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5CE1905" w14:textId="484354E0" w:rsidR="00B97A5F" w:rsidRPr="00803286" w:rsidRDefault="00494867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4,038</w:t>
            </w:r>
          </w:p>
          <w:p w14:paraId="1EA28705" w14:textId="0AE7E336" w:rsidR="00B97A5F" w:rsidRPr="00803286" w:rsidRDefault="00B97A5F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  <w:r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1" w:type="pct"/>
            <w:tcBorders>
              <w:top w:val="nil"/>
            </w:tcBorders>
          </w:tcPr>
          <w:p w14:paraId="6D50435F" w14:textId="77777777" w:rsidR="00803286" w:rsidRDefault="00803286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17F849E" w14:textId="77777777" w:rsidR="00413AC5" w:rsidRPr="00803286" w:rsidRDefault="00413AC5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22991D" w14:textId="7FDC3DAE" w:rsidR="00B97A5F" w:rsidRPr="00803286" w:rsidRDefault="00494867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519</w:t>
            </w:r>
          </w:p>
          <w:p w14:paraId="3658E69F" w14:textId="26FB294F" w:rsidR="00B97A5F" w:rsidRPr="00803286" w:rsidRDefault="00B97A5F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2" w:type="pct"/>
            <w:tcBorders>
              <w:top w:val="nil"/>
            </w:tcBorders>
          </w:tcPr>
          <w:p w14:paraId="0F571D57" w14:textId="77777777" w:rsidR="00803286" w:rsidRDefault="00803286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333AB18" w14:textId="77777777" w:rsidR="00413AC5" w:rsidRPr="00803286" w:rsidRDefault="00413AC5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B94299F" w14:textId="0BE42235" w:rsidR="00B97A5F" w:rsidRPr="00803286" w:rsidRDefault="00494867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304</w:t>
            </w:r>
          </w:p>
          <w:p w14:paraId="4E0D73A8" w14:textId="32FCC782" w:rsidR="00B97A5F" w:rsidRPr="00803286" w:rsidRDefault="00B97A5F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73042"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803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7" w:type="pct"/>
            <w:tcBorders>
              <w:top w:val="nil"/>
            </w:tcBorders>
          </w:tcPr>
          <w:p w14:paraId="2E298108" w14:textId="72541C48" w:rsidR="00B97A5F" w:rsidRPr="00803286" w:rsidRDefault="00B97A5F" w:rsidP="00652B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B97A5F" w:rsidRPr="009476E0" w14:paraId="2AAC6188" w14:textId="77777777" w:rsidTr="00B97A5F">
        <w:trPr>
          <w:trHeight w:val="100"/>
        </w:trPr>
        <w:tc>
          <w:tcPr>
            <w:tcW w:w="1700" w:type="pct"/>
          </w:tcPr>
          <w:p w14:paraId="23CB797F" w14:textId="07CB4D68" w:rsidR="00B97A5F" w:rsidRPr="009476E0" w:rsidRDefault="00B97A5F" w:rsidP="00652B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57314E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 w:rsidR="00413AC5" w:rsidRPr="00413AC5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ขั้นตอนการลงทะเบียน</w:t>
            </w:r>
          </w:p>
        </w:tc>
        <w:tc>
          <w:tcPr>
            <w:tcW w:w="651" w:type="pct"/>
          </w:tcPr>
          <w:p w14:paraId="5000C0CC" w14:textId="7FF8D6C6" w:rsidR="00B97A5F" w:rsidRPr="009476E0" w:rsidRDefault="00A73042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14,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150</w:t>
            </w:r>
          </w:p>
          <w:p w14:paraId="47F12CC6" w14:textId="2B5B5660" w:rsidR="00B97A5F" w:rsidRPr="009476E0" w:rsidRDefault="00B97A5F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73042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9" w:type="pct"/>
          </w:tcPr>
          <w:p w14:paraId="0A4F7988" w14:textId="3086AEC4" w:rsidR="00B97A5F" w:rsidRPr="009476E0" w:rsidRDefault="001845D3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16,495</w:t>
            </w:r>
          </w:p>
          <w:p w14:paraId="25F60277" w14:textId="143F3924" w:rsidR="00B97A5F" w:rsidRPr="009476E0" w:rsidRDefault="00B97A5F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73042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0" w:type="pct"/>
          </w:tcPr>
          <w:p w14:paraId="69C96193" w14:textId="544DC476" w:rsidR="00B97A5F" w:rsidRPr="009476E0" w:rsidRDefault="00A73042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701</w:t>
            </w:r>
          </w:p>
          <w:p w14:paraId="6DB13624" w14:textId="59B215D0" w:rsidR="00B97A5F" w:rsidRPr="009476E0" w:rsidRDefault="00B97A5F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73042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1" w:type="pct"/>
          </w:tcPr>
          <w:p w14:paraId="4276F8F1" w14:textId="10391C0F" w:rsidR="00B97A5F" w:rsidRPr="009476E0" w:rsidRDefault="001845D3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346</w:t>
            </w:r>
          </w:p>
          <w:p w14:paraId="693904BF" w14:textId="4FC8D443" w:rsidR="00B97A5F" w:rsidRPr="009476E0" w:rsidRDefault="00B97A5F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73042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2" w:type="pct"/>
          </w:tcPr>
          <w:p w14:paraId="4B78135D" w14:textId="0420FBB1" w:rsidR="00B97A5F" w:rsidRPr="009476E0" w:rsidRDefault="001845D3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238</w:t>
            </w:r>
          </w:p>
          <w:p w14:paraId="588BB9EA" w14:textId="6C32CC9B" w:rsidR="00B97A5F" w:rsidRPr="009476E0" w:rsidRDefault="00B97A5F" w:rsidP="00A5545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73042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7" w:type="pct"/>
          </w:tcPr>
          <w:p w14:paraId="38583314" w14:textId="1A004654" w:rsidR="00B97A5F" w:rsidRPr="009476E0" w:rsidRDefault="00B97A5F" w:rsidP="00652B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5545E" w:rsidRPr="009476E0" w14:paraId="5DF9E6FB" w14:textId="77777777" w:rsidTr="005B0EC0">
        <w:trPr>
          <w:gridAfter w:val="1"/>
          <w:wAfter w:w="147" w:type="pct"/>
          <w:trHeight w:val="100"/>
        </w:trPr>
        <w:tc>
          <w:tcPr>
            <w:tcW w:w="1700" w:type="pct"/>
          </w:tcPr>
          <w:p w14:paraId="6EE6A737" w14:textId="2F8CF8DF" w:rsidR="00A5545E" w:rsidRPr="009476E0" w:rsidRDefault="00A5545E" w:rsidP="005B0EC0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57314E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</w:t>
            </w:r>
            <w:r w:rsidR="00413AC5" w:rsidRPr="00413AC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ระยะเวลาในการจัดกิจกรรมมีความเหมาะสม</w:t>
            </w:r>
          </w:p>
        </w:tc>
        <w:tc>
          <w:tcPr>
            <w:tcW w:w="651" w:type="pct"/>
          </w:tcPr>
          <w:p w14:paraId="21A9CF2F" w14:textId="7782EE3D" w:rsidR="00A5545E" w:rsidRPr="009476E0" w:rsidRDefault="00A73042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12,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986</w:t>
            </w:r>
          </w:p>
          <w:p w14:paraId="0A7E0EA0" w14:textId="46BFE276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9" w:type="pct"/>
          </w:tcPr>
          <w:p w14:paraId="2103CDB8" w14:textId="44C034F9" w:rsidR="00A5545E" w:rsidRPr="009476E0" w:rsidRDefault="001845D3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17,004</w:t>
            </w:r>
          </w:p>
          <w:p w14:paraId="29F7CB29" w14:textId="4C504DA9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0" w:type="pct"/>
          </w:tcPr>
          <w:p w14:paraId="2239AA08" w14:textId="5749075C" w:rsidR="00A5545E" w:rsidRPr="009476E0" w:rsidRDefault="00A73042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3,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344</w:t>
            </w:r>
          </w:p>
          <w:p w14:paraId="193CA8FC" w14:textId="7AB63B03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73042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1" w:type="pct"/>
          </w:tcPr>
          <w:p w14:paraId="472B883D" w14:textId="7222127C" w:rsidR="00A5545E" w:rsidRPr="009476E0" w:rsidRDefault="001845D3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327</w:t>
            </w:r>
          </w:p>
          <w:p w14:paraId="6C166AF1" w14:textId="4B11B953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73042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2" w:type="pct"/>
          </w:tcPr>
          <w:p w14:paraId="33119723" w14:textId="0C06D1DB" w:rsidR="00A5545E" w:rsidRPr="009476E0" w:rsidRDefault="001845D3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269</w:t>
            </w:r>
          </w:p>
          <w:p w14:paraId="44DFEFA8" w14:textId="4449EA54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73042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5545E" w:rsidRPr="009476E0" w14:paraId="5E8E4D4C" w14:textId="77777777" w:rsidTr="00A5545E">
        <w:trPr>
          <w:gridAfter w:val="1"/>
          <w:wAfter w:w="147" w:type="pct"/>
          <w:trHeight w:val="100"/>
        </w:trPr>
        <w:tc>
          <w:tcPr>
            <w:tcW w:w="1700" w:type="pct"/>
          </w:tcPr>
          <w:p w14:paraId="220CB4DF" w14:textId="77777777" w:rsidR="00A5545E" w:rsidRDefault="00A5545E" w:rsidP="005B0EC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57314E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</w:t>
            </w:r>
            <w:r w:rsidR="00413AC5" w:rsidRPr="00413AC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การประเมินความพึงพอใจมีความเหมาะสม</w:t>
            </w:r>
          </w:p>
          <w:p w14:paraId="36216D43" w14:textId="1CE538E5" w:rsidR="00413AC5" w:rsidRPr="009476E0" w:rsidRDefault="00413AC5" w:rsidP="005B0EC0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3A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ด้านวิทยากรผู้ให้บริการ</w:t>
            </w:r>
          </w:p>
        </w:tc>
        <w:tc>
          <w:tcPr>
            <w:tcW w:w="651" w:type="pct"/>
          </w:tcPr>
          <w:p w14:paraId="3B696E32" w14:textId="13DE6363" w:rsidR="00A5545E" w:rsidRPr="009476E0" w:rsidRDefault="001845D3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13,735</w:t>
            </w:r>
          </w:p>
          <w:p w14:paraId="56B5393F" w14:textId="2EA6120E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73042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9" w:type="pct"/>
          </w:tcPr>
          <w:p w14:paraId="016211DD" w14:textId="2C5D7A87" w:rsidR="00A5545E" w:rsidRPr="009476E0" w:rsidRDefault="001845D3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17,149</w:t>
            </w:r>
          </w:p>
          <w:p w14:paraId="2A53F4F2" w14:textId="6766CDBD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0" w:type="pct"/>
          </w:tcPr>
          <w:p w14:paraId="71E8C174" w14:textId="39FF1D97" w:rsidR="00A5545E" w:rsidRPr="009476E0" w:rsidRDefault="001845D3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2,956</w:t>
            </w:r>
          </w:p>
          <w:p w14:paraId="095266CF" w14:textId="41590444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1845D3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1" w:type="pct"/>
          </w:tcPr>
          <w:p w14:paraId="393EBF08" w14:textId="1951FDBA" w:rsidR="00A5545E" w:rsidRPr="009476E0" w:rsidRDefault="001845D3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82</w:t>
            </w:r>
          </w:p>
          <w:p w14:paraId="373379B6" w14:textId="56236D71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2" w:type="pct"/>
          </w:tcPr>
          <w:p w14:paraId="4CD112DC" w14:textId="2F081905" w:rsidR="00A5545E" w:rsidRPr="009476E0" w:rsidRDefault="001845D3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  <w:p w14:paraId="0BCD504D" w14:textId="7EF9E27A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5545E" w:rsidRPr="009476E0" w14:paraId="0745E790" w14:textId="77777777" w:rsidTr="00A5545E">
        <w:trPr>
          <w:gridAfter w:val="1"/>
          <w:wAfter w:w="147" w:type="pct"/>
          <w:trHeight w:val="100"/>
        </w:trPr>
        <w:tc>
          <w:tcPr>
            <w:tcW w:w="1700" w:type="pct"/>
          </w:tcPr>
          <w:p w14:paraId="143846B6" w14:textId="611AE23C" w:rsidR="00A5545E" w:rsidRPr="009476E0" w:rsidRDefault="00A5545E" w:rsidP="005B0EC0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12" w:name="_Hlk156243409"/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413A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57314E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="00413AC5" w:rsidRPr="00413A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บุคลิกภาพของวิทยากร</w:t>
            </w:r>
          </w:p>
        </w:tc>
        <w:tc>
          <w:tcPr>
            <w:tcW w:w="651" w:type="pct"/>
          </w:tcPr>
          <w:p w14:paraId="4DFD6F63" w14:textId="38F3EF03" w:rsidR="00A5545E" w:rsidRPr="009476E0" w:rsidRDefault="00EA0CC4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14,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873</w:t>
            </w:r>
          </w:p>
          <w:p w14:paraId="0EA6F672" w14:textId="0521E359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9" w:type="pct"/>
          </w:tcPr>
          <w:p w14:paraId="36491FD9" w14:textId="35B2F79D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16,236</w:t>
            </w:r>
          </w:p>
          <w:p w14:paraId="2E5796A8" w14:textId="4FCCAF2F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0" w:type="pct"/>
          </w:tcPr>
          <w:p w14:paraId="713B882A" w14:textId="48D3327E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2,228</w:t>
            </w:r>
          </w:p>
          <w:p w14:paraId="13E3AAFF" w14:textId="11691DE3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1" w:type="pct"/>
          </w:tcPr>
          <w:p w14:paraId="2023B64E" w14:textId="3A290DF3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273</w:t>
            </w:r>
          </w:p>
          <w:p w14:paraId="1515949F" w14:textId="2593BE58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2" w:type="pct"/>
          </w:tcPr>
          <w:p w14:paraId="77F359C5" w14:textId="323EB0A7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320</w:t>
            </w:r>
          </w:p>
          <w:p w14:paraId="4DC7DBBE" w14:textId="2603F7F8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5545E" w:rsidRPr="009476E0" w14:paraId="646CB904" w14:textId="77777777" w:rsidTr="00A5545E">
        <w:trPr>
          <w:gridAfter w:val="1"/>
          <w:wAfter w:w="147" w:type="pct"/>
          <w:trHeight w:val="100"/>
        </w:trPr>
        <w:tc>
          <w:tcPr>
            <w:tcW w:w="1700" w:type="pct"/>
          </w:tcPr>
          <w:p w14:paraId="1FD12321" w14:textId="0015B26D" w:rsidR="00A5545E" w:rsidRPr="009476E0" w:rsidRDefault="00A5545E" w:rsidP="005B0EC0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413A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 w:rsidR="0057314E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="00413AC5" w:rsidRPr="00413A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651" w:type="pct"/>
          </w:tcPr>
          <w:p w14:paraId="353D7C16" w14:textId="3355C5B7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15,068</w:t>
            </w:r>
          </w:p>
          <w:p w14:paraId="12CE1C54" w14:textId="0C69132D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9" w:type="pct"/>
          </w:tcPr>
          <w:p w14:paraId="08218F2C" w14:textId="7282F7BF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16,073</w:t>
            </w:r>
          </w:p>
          <w:p w14:paraId="0A7E377F" w14:textId="56D3A9F3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0" w:type="pct"/>
          </w:tcPr>
          <w:p w14:paraId="2723B291" w14:textId="66ED9652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2,215</w:t>
            </w:r>
          </w:p>
          <w:p w14:paraId="1F863DB1" w14:textId="53EF0190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1" w:type="pct"/>
          </w:tcPr>
          <w:p w14:paraId="7BF9810B" w14:textId="3A3E4DD1" w:rsidR="00A5545E" w:rsidRPr="009476E0" w:rsidRDefault="00EA0CC4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  <w:p w14:paraId="2DD889B8" w14:textId="326E4718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2" w:type="pct"/>
          </w:tcPr>
          <w:p w14:paraId="67282218" w14:textId="4873C1DC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294</w:t>
            </w:r>
          </w:p>
          <w:p w14:paraId="09B0F326" w14:textId="5911B646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5545E" w:rsidRPr="009476E0" w14:paraId="031E9888" w14:textId="77777777" w:rsidTr="00A5545E">
        <w:trPr>
          <w:gridAfter w:val="1"/>
          <w:wAfter w:w="147" w:type="pct"/>
          <w:trHeight w:val="100"/>
        </w:trPr>
        <w:tc>
          <w:tcPr>
            <w:tcW w:w="1700" w:type="pct"/>
          </w:tcPr>
          <w:p w14:paraId="3A02C1D8" w14:textId="6C9A321A" w:rsidR="00A5545E" w:rsidRPr="009476E0" w:rsidRDefault="00A5545E" w:rsidP="005B0EC0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413A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="0057314E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="00413AC5" w:rsidRPr="00413A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การถ่ายทอดความรู้ของวิทยากร</w:t>
            </w:r>
          </w:p>
        </w:tc>
        <w:tc>
          <w:tcPr>
            <w:tcW w:w="651" w:type="pct"/>
          </w:tcPr>
          <w:p w14:paraId="16D34AD2" w14:textId="18047E39" w:rsidR="00A5545E" w:rsidRPr="009476E0" w:rsidRDefault="00EA0CC4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15,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669</w:t>
            </w:r>
          </w:p>
          <w:p w14:paraId="42EA1B7A" w14:textId="026ACA0F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9" w:type="pct"/>
          </w:tcPr>
          <w:p w14:paraId="2A2CF236" w14:textId="4DE68868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15,715</w:t>
            </w:r>
          </w:p>
          <w:p w14:paraId="1954C1C2" w14:textId="04FC36AA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0" w:type="pct"/>
          </w:tcPr>
          <w:p w14:paraId="6399F588" w14:textId="16100CB2" w:rsidR="00A5545E" w:rsidRPr="009476E0" w:rsidRDefault="00EA0CC4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1,9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  <w:p w14:paraId="246D5C3E" w14:textId="14A32C16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1" w:type="pct"/>
          </w:tcPr>
          <w:p w14:paraId="12787757" w14:textId="07E883BD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244</w:t>
            </w:r>
          </w:p>
          <w:p w14:paraId="3286FCA7" w14:textId="674FB58B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2" w:type="pct"/>
          </w:tcPr>
          <w:p w14:paraId="7F976769" w14:textId="0939AE6E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349</w:t>
            </w:r>
          </w:p>
          <w:p w14:paraId="6E6711B1" w14:textId="7D05E6DC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5545E" w:rsidRPr="009476E0" w14:paraId="4D7C98B0" w14:textId="77777777" w:rsidTr="00A5545E">
        <w:trPr>
          <w:gridAfter w:val="1"/>
          <w:wAfter w:w="147" w:type="pct"/>
          <w:trHeight w:val="100"/>
        </w:trPr>
        <w:tc>
          <w:tcPr>
            <w:tcW w:w="1700" w:type="pct"/>
          </w:tcPr>
          <w:p w14:paraId="47CE5C2B" w14:textId="09EB4D6E" w:rsidR="00A5545E" w:rsidRPr="009476E0" w:rsidRDefault="00A5545E" w:rsidP="005B0EC0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413A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="0057314E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="00413AC5" w:rsidRPr="00413A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การเปิดโอกาสให้แสดงความคิดเห็นและซักถามปัญหา</w:t>
            </w:r>
          </w:p>
        </w:tc>
        <w:tc>
          <w:tcPr>
            <w:tcW w:w="651" w:type="pct"/>
          </w:tcPr>
          <w:p w14:paraId="52B2B164" w14:textId="289B5EC7" w:rsidR="00A5545E" w:rsidRPr="009476E0" w:rsidRDefault="00EA0CC4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5,721</w:t>
            </w:r>
          </w:p>
          <w:p w14:paraId="2C4C3D05" w14:textId="075C6BED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46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9" w:type="pct"/>
          </w:tcPr>
          <w:p w14:paraId="03CDADAE" w14:textId="2EB5A9E8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15,459</w:t>
            </w:r>
          </w:p>
          <w:p w14:paraId="048C9CEB" w14:textId="6C304557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0" w:type="pct"/>
          </w:tcPr>
          <w:p w14:paraId="216C9966" w14:textId="1E624EA4" w:rsidR="00A5545E" w:rsidRPr="009476E0" w:rsidRDefault="00EA0CC4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596</w:t>
            </w:r>
          </w:p>
          <w:p w14:paraId="5E45901B" w14:textId="22E5BCDF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1" w:type="pct"/>
          </w:tcPr>
          <w:p w14:paraId="2DB64289" w14:textId="243EE568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143</w:t>
            </w:r>
          </w:p>
          <w:p w14:paraId="44235CBC" w14:textId="2D84C55D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2" w:type="pct"/>
          </w:tcPr>
          <w:p w14:paraId="1BA95F68" w14:textId="1BF39A07" w:rsidR="00A5545E" w:rsidRPr="009476E0" w:rsidRDefault="00EA0CC4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  <w:p w14:paraId="4BBDDAB8" w14:textId="285D60B7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5545E" w:rsidRPr="009476E0" w14:paraId="19C1F6AE" w14:textId="77777777" w:rsidTr="00985196">
        <w:trPr>
          <w:gridAfter w:val="1"/>
          <w:wAfter w:w="147" w:type="pct"/>
          <w:trHeight w:val="100"/>
        </w:trPr>
        <w:tc>
          <w:tcPr>
            <w:tcW w:w="1700" w:type="pct"/>
            <w:tcBorders>
              <w:bottom w:val="nil"/>
            </w:tcBorders>
          </w:tcPr>
          <w:p w14:paraId="500BCE6A" w14:textId="77777777" w:rsidR="00A5545E" w:rsidRDefault="00A5545E" w:rsidP="005B0EC0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413A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="0057314E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="00413AC5" w:rsidRPr="00413A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เจ้าหน้าที่/วิทยากร สามารถให้ข้อมูลหรือตอบข้อซักถามได้เป็นอย่างดี</w:t>
            </w:r>
          </w:p>
          <w:p w14:paraId="3FFA7B98" w14:textId="1ACB26E9" w:rsidR="00413AC5" w:rsidRPr="009476E0" w:rsidRDefault="00413AC5" w:rsidP="005B0EC0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3A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ด้านสถานที่และสิ่งอำนวย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13A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ความสะดวก</w:t>
            </w:r>
          </w:p>
        </w:tc>
        <w:tc>
          <w:tcPr>
            <w:tcW w:w="651" w:type="pct"/>
            <w:tcBorders>
              <w:bottom w:val="nil"/>
            </w:tcBorders>
          </w:tcPr>
          <w:p w14:paraId="07644007" w14:textId="533DB174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16,095</w:t>
            </w:r>
          </w:p>
          <w:p w14:paraId="2BF8FCCC" w14:textId="6B59F0D5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9" w:type="pct"/>
            <w:tcBorders>
              <w:bottom w:val="nil"/>
            </w:tcBorders>
          </w:tcPr>
          <w:p w14:paraId="0A06F70E" w14:textId="365FF4B6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15,524</w:t>
            </w:r>
          </w:p>
          <w:p w14:paraId="48407880" w14:textId="7E8965D3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0" w:type="pct"/>
            <w:tcBorders>
              <w:bottom w:val="nil"/>
            </w:tcBorders>
          </w:tcPr>
          <w:p w14:paraId="6C5BAAFA" w14:textId="3B4D9621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2,198</w:t>
            </w:r>
          </w:p>
          <w:p w14:paraId="13BB28EB" w14:textId="56349E46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1" w:type="pct"/>
            <w:tcBorders>
              <w:bottom w:val="nil"/>
            </w:tcBorders>
          </w:tcPr>
          <w:p w14:paraId="0E1D68A9" w14:textId="7713C423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107</w:t>
            </w:r>
          </w:p>
          <w:p w14:paraId="1944D218" w14:textId="35EDA3C5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2" w:type="pct"/>
            <w:tcBorders>
              <w:bottom w:val="nil"/>
            </w:tcBorders>
          </w:tcPr>
          <w:p w14:paraId="003CAD20" w14:textId="7973E526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  <w:p w14:paraId="32CA6643" w14:textId="157CE4DB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bookmarkEnd w:id="12"/>
      <w:tr w:rsidR="00A5545E" w:rsidRPr="009476E0" w14:paraId="2DE7C9A0" w14:textId="77777777" w:rsidTr="00985196">
        <w:trPr>
          <w:gridAfter w:val="1"/>
          <w:wAfter w:w="147" w:type="pct"/>
          <w:trHeight w:val="100"/>
        </w:trPr>
        <w:tc>
          <w:tcPr>
            <w:tcW w:w="1700" w:type="pct"/>
            <w:tcBorders>
              <w:top w:val="nil"/>
              <w:bottom w:val="single" w:sz="4" w:space="0" w:color="auto"/>
            </w:tcBorders>
          </w:tcPr>
          <w:p w14:paraId="41212702" w14:textId="516923CF" w:rsidR="00A5545E" w:rsidRPr="009476E0" w:rsidRDefault="00A5545E" w:rsidP="005B0EC0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57314E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</w:t>
            </w:r>
            <w:r w:rsidR="00413AC5" w:rsidRPr="00413A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การให้บริการและอำนวยความสะดวกของเจ้าหน้าที่</w:t>
            </w:r>
          </w:p>
        </w:tc>
        <w:tc>
          <w:tcPr>
            <w:tcW w:w="651" w:type="pct"/>
            <w:tcBorders>
              <w:top w:val="nil"/>
              <w:bottom w:val="single" w:sz="4" w:space="0" w:color="auto"/>
            </w:tcBorders>
          </w:tcPr>
          <w:p w14:paraId="2FE2619A" w14:textId="284E9EB1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16,020</w:t>
            </w:r>
          </w:p>
          <w:p w14:paraId="1AC71DAD" w14:textId="668D1068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47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</w:tcPr>
          <w:p w14:paraId="63CA2952" w14:textId="5149F50D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15,750</w:t>
            </w:r>
          </w:p>
          <w:p w14:paraId="5DA026D3" w14:textId="59DF5D6E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0" w:type="pct"/>
            <w:tcBorders>
              <w:top w:val="nil"/>
              <w:bottom w:val="single" w:sz="4" w:space="0" w:color="auto"/>
            </w:tcBorders>
          </w:tcPr>
          <w:p w14:paraId="63FE460A" w14:textId="6CA529B0" w:rsidR="00A5545E" w:rsidRPr="009476E0" w:rsidRDefault="00EA0CC4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2,0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79</w:t>
            </w:r>
          </w:p>
          <w:p w14:paraId="2CD1E239" w14:textId="1FEF1D50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1" w:type="pct"/>
            <w:tcBorders>
              <w:top w:val="nil"/>
              <w:bottom w:val="single" w:sz="4" w:space="0" w:color="auto"/>
            </w:tcBorders>
          </w:tcPr>
          <w:p w14:paraId="0AE07077" w14:textId="2BC86A1A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  <w:p w14:paraId="5F472AD8" w14:textId="2658E646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</w:tcPr>
          <w:p w14:paraId="4843815A" w14:textId="5E2C7C6D" w:rsidR="00A5545E" w:rsidRPr="009476E0" w:rsidRDefault="0086428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  <w:p w14:paraId="51AD5AA9" w14:textId="77777777" w:rsidR="00A5545E" w:rsidRPr="009476E0" w:rsidRDefault="00A5545E" w:rsidP="005B0EC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EA0CC4"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14:paraId="60C62E36" w14:textId="0D3F5505" w:rsidR="00985196" w:rsidRPr="009476E0" w:rsidRDefault="00985196" w:rsidP="0067166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22CF8294" w14:textId="77777777" w:rsidR="00413AC5" w:rsidRDefault="00413AC5" w:rsidP="004A38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BEF70A" w14:textId="77777777" w:rsidR="00671667" w:rsidRDefault="00671667" w:rsidP="004A38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4851" w:type="pct"/>
        <w:tblInd w:w="-10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047"/>
        <w:gridCol w:w="1156"/>
        <w:gridCol w:w="987"/>
        <w:gridCol w:w="1246"/>
        <w:gridCol w:w="1156"/>
        <w:gridCol w:w="1158"/>
        <w:gridCol w:w="248"/>
      </w:tblGrid>
      <w:tr w:rsidR="003B27E6" w:rsidRPr="003B27E6" w14:paraId="369B7759" w14:textId="77777777" w:rsidTr="003655EF">
        <w:trPr>
          <w:gridBefore w:val="1"/>
          <w:wBefore w:w="59" w:type="pct"/>
          <w:trHeight w:val="100"/>
        </w:trPr>
        <w:tc>
          <w:tcPr>
            <w:tcW w:w="1673" w:type="pct"/>
            <w:vMerge w:val="restart"/>
            <w:vAlign w:val="center"/>
          </w:tcPr>
          <w:p w14:paraId="51B045BD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131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7057B9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ระดับความคิดเห็นเกี่ยวกับปัญหา</w:t>
            </w:r>
          </w:p>
          <w:p w14:paraId="5AE23BE8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ในการพัฒนา</w:t>
            </w:r>
            <w:r w:rsidRPr="003B27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34211C1B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(จำนวน/ร้อยละ)</w:t>
            </w:r>
          </w:p>
        </w:tc>
        <w:tc>
          <w:tcPr>
            <w:tcW w:w="136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401611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B27E6" w:rsidRPr="003B27E6" w14:paraId="7C3B4FB3" w14:textId="77777777" w:rsidTr="003655EF">
        <w:trPr>
          <w:gridBefore w:val="1"/>
          <w:wBefore w:w="59" w:type="pct"/>
          <w:trHeight w:val="100"/>
        </w:trPr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14:paraId="053E5DD6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29FAD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48DE2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3EF5E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2C1F1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6F765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3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DA40D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B27E6" w:rsidRPr="003B27E6" w14:paraId="2221FFF2" w14:textId="77777777" w:rsidTr="003655EF">
        <w:trPr>
          <w:gridBefore w:val="1"/>
          <w:wBefore w:w="59" w:type="pct"/>
          <w:trHeight w:val="100"/>
        </w:trPr>
        <w:tc>
          <w:tcPr>
            <w:tcW w:w="1673" w:type="pct"/>
          </w:tcPr>
          <w:p w14:paraId="4B2CC74C" w14:textId="4980ADD8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สถานที่จัดกิจกรรมสะอาดและมีความเหมาะสม</w:t>
            </w:r>
          </w:p>
        </w:tc>
        <w:tc>
          <w:tcPr>
            <w:tcW w:w="635" w:type="pct"/>
          </w:tcPr>
          <w:p w14:paraId="0FE68E5F" w14:textId="7B235F67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14,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740</w:t>
            </w:r>
          </w:p>
          <w:p w14:paraId="1AF08B3C" w14:textId="57E76603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42" w:type="pct"/>
          </w:tcPr>
          <w:p w14:paraId="191A4388" w14:textId="2841686A" w:rsidR="003B27E6" w:rsidRPr="003B27E6" w:rsidRDefault="0086428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15,871</w:t>
            </w:r>
          </w:p>
          <w:p w14:paraId="1F9D7DDE" w14:textId="3278DFD4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</w:tcPr>
          <w:p w14:paraId="77F26FBB" w14:textId="183DA6FE" w:rsidR="003B27E6" w:rsidRPr="003B27E6" w:rsidRDefault="0086428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3,155</w:t>
            </w:r>
          </w:p>
          <w:p w14:paraId="2AB56114" w14:textId="6B9BA341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5" w:type="pct"/>
          </w:tcPr>
          <w:p w14:paraId="0B5A17C2" w14:textId="3AA691B2" w:rsidR="003B27E6" w:rsidRPr="003B27E6" w:rsidRDefault="0086428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130</w:t>
            </w:r>
          </w:p>
          <w:p w14:paraId="1A4E18A3" w14:textId="77777777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6" w:type="pct"/>
          </w:tcPr>
          <w:p w14:paraId="4113F0AB" w14:textId="233025CB" w:rsidR="003B27E6" w:rsidRPr="003B27E6" w:rsidRDefault="0086428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3B27E6"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  <w:p w14:paraId="3504A697" w14:textId="77777777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6" w:type="pct"/>
          </w:tcPr>
          <w:p w14:paraId="0E77B9DD" w14:textId="77777777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B27E6" w:rsidRPr="003B27E6" w14:paraId="309B3DAF" w14:textId="77777777" w:rsidTr="003655EF">
        <w:trPr>
          <w:gridBefore w:val="1"/>
          <w:gridAfter w:val="1"/>
          <w:wBefore w:w="59" w:type="pct"/>
          <w:wAfter w:w="136" w:type="pct"/>
          <w:trHeight w:val="100"/>
        </w:trPr>
        <w:tc>
          <w:tcPr>
            <w:tcW w:w="1673" w:type="pct"/>
          </w:tcPr>
          <w:p w14:paraId="0D64A449" w14:textId="5D2E7F09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ความพร้อมของวัสดุ/อุปกรณ์/เอกสารประกอบ</w:t>
            </w:r>
          </w:p>
        </w:tc>
        <w:tc>
          <w:tcPr>
            <w:tcW w:w="635" w:type="pct"/>
          </w:tcPr>
          <w:p w14:paraId="68FF2EED" w14:textId="5E14990F" w:rsidR="003B27E6" w:rsidRPr="003B27E6" w:rsidRDefault="0086428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13,967</w:t>
            </w:r>
          </w:p>
          <w:p w14:paraId="20B832F6" w14:textId="6967E7A9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42" w:type="pct"/>
          </w:tcPr>
          <w:p w14:paraId="5587BA51" w14:textId="46C172EC" w:rsidR="003B27E6" w:rsidRPr="003B27E6" w:rsidRDefault="0086428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15,269</w:t>
            </w:r>
          </w:p>
          <w:p w14:paraId="5303A30C" w14:textId="0EA42FAF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</w:tcPr>
          <w:p w14:paraId="4D92D33C" w14:textId="16440CB1" w:rsidR="003B27E6" w:rsidRPr="003B27E6" w:rsidRDefault="0086428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4,013</w:t>
            </w:r>
          </w:p>
          <w:p w14:paraId="14BE7067" w14:textId="7AC75B52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86428E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5" w:type="pct"/>
          </w:tcPr>
          <w:p w14:paraId="68EADD75" w14:textId="4CA85400" w:rsidR="003B27E6" w:rsidRPr="003B27E6" w:rsidRDefault="0086428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412</w:t>
            </w:r>
          </w:p>
          <w:p w14:paraId="153EBAA2" w14:textId="77777777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6" w:type="pct"/>
          </w:tcPr>
          <w:p w14:paraId="228A8643" w14:textId="0C5F4A6D" w:rsidR="003B27E6" w:rsidRPr="003B27E6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269</w:t>
            </w:r>
          </w:p>
          <w:p w14:paraId="374D6EAA" w14:textId="77777777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B27E6" w:rsidRPr="003B27E6" w14:paraId="4B9111CC" w14:textId="77777777" w:rsidTr="003655EF">
        <w:trPr>
          <w:gridBefore w:val="1"/>
          <w:gridAfter w:val="1"/>
          <w:wBefore w:w="59" w:type="pct"/>
          <w:wAfter w:w="136" w:type="pct"/>
          <w:trHeight w:val="100"/>
        </w:trPr>
        <w:tc>
          <w:tcPr>
            <w:tcW w:w="1673" w:type="pct"/>
          </w:tcPr>
          <w:p w14:paraId="0D828664" w14:textId="58FF8E7E" w:rsidR="003B27E6" w:rsidRPr="003B27E6" w:rsidRDefault="003B27E6" w:rsidP="003B27E6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การบริการอาหาร อาหารว่าง และเครื่องดื่ม</w:t>
            </w:r>
          </w:p>
        </w:tc>
        <w:tc>
          <w:tcPr>
            <w:tcW w:w="635" w:type="pct"/>
          </w:tcPr>
          <w:p w14:paraId="636A6359" w14:textId="50945951" w:rsidR="003B27E6" w:rsidRPr="003B27E6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15,544</w:t>
            </w:r>
          </w:p>
          <w:p w14:paraId="03722FF1" w14:textId="4F5878E6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42" w:type="pct"/>
          </w:tcPr>
          <w:p w14:paraId="4EA5E586" w14:textId="4FDB4B52" w:rsidR="003B27E6" w:rsidRPr="003B27E6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15,439</w:t>
            </w:r>
          </w:p>
          <w:p w14:paraId="4D632FA1" w14:textId="5A076AF3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</w:tcPr>
          <w:p w14:paraId="7127072E" w14:textId="52355723" w:rsidR="003B27E6" w:rsidRPr="003B27E6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2,775</w:t>
            </w:r>
          </w:p>
          <w:p w14:paraId="014B6BCC" w14:textId="7863A91B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5" w:type="pct"/>
          </w:tcPr>
          <w:p w14:paraId="45731CCB" w14:textId="36779EAE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67</w:t>
            </w:r>
          </w:p>
          <w:p w14:paraId="6C246D9D" w14:textId="77777777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6" w:type="pct"/>
          </w:tcPr>
          <w:p w14:paraId="4C8E0B7B" w14:textId="320C4CC3" w:rsidR="003B27E6" w:rsidRPr="003B27E6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  <w:p w14:paraId="005B59CF" w14:textId="77777777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B27E6" w:rsidRPr="003B27E6" w14:paraId="4000601D" w14:textId="77777777" w:rsidTr="003655EF">
        <w:trPr>
          <w:gridAfter w:val="1"/>
          <w:wAfter w:w="136" w:type="pct"/>
          <w:trHeight w:val="100"/>
        </w:trPr>
        <w:tc>
          <w:tcPr>
            <w:tcW w:w="1732" w:type="pct"/>
            <w:gridSpan w:val="2"/>
          </w:tcPr>
          <w:p w14:paraId="7A2CF871" w14:textId="5EBDC03A" w:rsidR="003B27E6" w:rsidRPr="003B27E6" w:rsidRDefault="003B27E6" w:rsidP="0014038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การจัดจำหน่ายสินค้า บริเวณร้านค้าในงานมีความเหมาะสม น่าสนใจ</w:t>
            </w:r>
          </w:p>
          <w:p w14:paraId="2A440F46" w14:textId="7FAB3D85" w:rsidR="003B27E6" w:rsidRPr="003B27E6" w:rsidRDefault="003B27E6" w:rsidP="0014038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ด้านคุณภาพการให้บริการ</w:t>
            </w:r>
          </w:p>
        </w:tc>
        <w:tc>
          <w:tcPr>
            <w:tcW w:w="635" w:type="pct"/>
          </w:tcPr>
          <w:p w14:paraId="100AAC9A" w14:textId="30A65FC3" w:rsidR="003B27E6" w:rsidRPr="003B27E6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13,276</w:t>
            </w:r>
          </w:p>
          <w:p w14:paraId="048C3DF5" w14:textId="03688774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42" w:type="pct"/>
          </w:tcPr>
          <w:p w14:paraId="1331815A" w14:textId="4D36D8C2" w:rsidR="003B27E6" w:rsidRPr="003B27E6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15,924</w:t>
            </w:r>
          </w:p>
          <w:p w14:paraId="6D3C06A6" w14:textId="75DDE060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</w:tcPr>
          <w:p w14:paraId="32D80DE9" w14:textId="5326A843" w:rsidR="003B27E6" w:rsidRPr="003B27E6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4,379</w:t>
            </w:r>
          </w:p>
          <w:p w14:paraId="259A6403" w14:textId="77777777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5" w:type="pct"/>
          </w:tcPr>
          <w:p w14:paraId="2EFB7BB1" w14:textId="4A654EF4" w:rsidR="003B27E6" w:rsidRPr="003B27E6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292</w:t>
            </w:r>
          </w:p>
          <w:p w14:paraId="00C4FC69" w14:textId="77777777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6" w:type="pct"/>
          </w:tcPr>
          <w:p w14:paraId="20140A15" w14:textId="0898E1B7" w:rsidR="003B27E6" w:rsidRPr="003B27E6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  <w:p w14:paraId="3BD39B7A" w14:textId="77777777" w:rsidR="003B27E6" w:rsidRPr="003B27E6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B27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B27E6" w:rsidRPr="009476E0" w14:paraId="34488917" w14:textId="77777777" w:rsidTr="003655EF">
        <w:trPr>
          <w:gridAfter w:val="1"/>
          <w:wAfter w:w="136" w:type="pct"/>
          <w:trHeight w:val="100"/>
        </w:trPr>
        <w:tc>
          <w:tcPr>
            <w:tcW w:w="1732" w:type="pct"/>
            <w:gridSpan w:val="2"/>
          </w:tcPr>
          <w:p w14:paraId="4A0EC8A8" w14:textId="730B3FA6" w:rsidR="003B27E6" w:rsidRPr="009476E0" w:rsidRDefault="003B27E6" w:rsidP="001403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รูปแบบ/หัวข้อ ในการจัดกิจกรรมมีความเหมาะสม</w:t>
            </w:r>
          </w:p>
        </w:tc>
        <w:tc>
          <w:tcPr>
            <w:tcW w:w="635" w:type="pct"/>
          </w:tcPr>
          <w:p w14:paraId="3434C14E" w14:textId="2819745A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14,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640</w:t>
            </w:r>
          </w:p>
          <w:p w14:paraId="66E892DE" w14:textId="2A20249B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42" w:type="pct"/>
          </w:tcPr>
          <w:p w14:paraId="03573E12" w14:textId="6DBB6409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16,582</w:t>
            </w:r>
          </w:p>
          <w:p w14:paraId="44F4EFD6" w14:textId="1E2700B9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</w:tcPr>
          <w:p w14:paraId="03A1C089" w14:textId="19DC7A6E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2,660</w:t>
            </w:r>
          </w:p>
          <w:p w14:paraId="6F63E870" w14:textId="66BC7661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5" w:type="pct"/>
          </w:tcPr>
          <w:p w14:paraId="66D8F204" w14:textId="0829923C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47</w:t>
            </w:r>
          </w:p>
          <w:p w14:paraId="2BC981DC" w14:textId="77777777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636" w:type="pct"/>
          </w:tcPr>
          <w:p w14:paraId="6C8798CE" w14:textId="2FCF1392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  <w:p w14:paraId="28FE0668" w14:textId="77777777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</w:tr>
      <w:tr w:rsidR="003B27E6" w:rsidRPr="009476E0" w14:paraId="3C0EAE5B" w14:textId="77777777" w:rsidTr="003655EF">
        <w:trPr>
          <w:gridAfter w:val="1"/>
          <w:wAfter w:w="136" w:type="pct"/>
          <w:trHeight w:val="100"/>
        </w:trPr>
        <w:tc>
          <w:tcPr>
            <w:tcW w:w="1732" w:type="pct"/>
            <w:gridSpan w:val="2"/>
          </w:tcPr>
          <w:p w14:paraId="5DC011DE" w14:textId="082A433C" w:rsidR="003B27E6" w:rsidRPr="009476E0" w:rsidRDefault="003B27E6" w:rsidP="001403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เนื้อหาและหลักสูตรตรงกับความต้องการ</w:t>
            </w:r>
          </w:p>
        </w:tc>
        <w:tc>
          <w:tcPr>
            <w:tcW w:w="635" w:type="pct"/>
          </w:tcPr>
          <w:p w14:paraId="2C7A5BAC" w14:textId="04579904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14,265</w:t>
            </w:r>
          </w:p>
          <w:p w14:paraId="6D1BB025" w14:textId="223D4DD4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42" w:type="pct"/>
          </w:tcPr>
          <w:p w14:paraId="5A417366" w14:textId="759D0B73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16,681</w:t>
            </w:r>
          </w:p>
          <w:p w14:paraId="1BF508EB" w14:textId="6DCA3E9E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</w:tcPr>
          <w:p w14:paraId="2263D253" w14:textId="575A7543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2,855</w:t>
            </w:r>
          </w:p>
          <w:p w14:paraId="6A888168" w14:textId="04BCC3B1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5" w:type="pct"/>
          </w:tcPr>
          <w:p w14:paraId="11D96905" w14:textId="64888AC4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111</w:t>
            </w:r>
          </w:p>
          <w:p w14:paraId="5C9EB06B" w14:textId="77777777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636" w:type="pct"/>
          </w:tcPr>
          <w:p w14:paraId="4EE2DD46" w14:textId="15BFF68F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  <w:p w14:paraId="704FAF8D" w14:textId="77777777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</w:tr>
      <w:tr w:rsidR="003B27E6" w:rsidRPr="009476E0" w14:paraId="1BFEB550" w14:textId="77777777" w:rsidTr="003655EF">
        <w:trPr>
          <w:gridAfter w:val="1"/>
          <w:wAfter w:w="136" w:type="pct"/>
          <w:trHeight w:val="100"/>
        </w:trPr>
        <w:tc>
          <w:tcPr>
            <w:tcW w:w="1732" w:type="pct"/>
            <w:gridSpan w:val="2"/>
          </w:tcPr>
          <w:p w14:paraId="1A43B5E6" w14:textId="724BD9AF" w:rsidR="003B27E6" w:rsidRPr="009476E0" w:rsidRDefault="003B27E6" w:rsidP="001403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ท่านได้รับความรู้/ประโยชน์จากการเข้าร่วมกิจกรรมเพื่อไปปรับใช้ได้</w:t>
            </w:r>
          </w:p>
        </w:tc>
        <w:tc>
          <w:tcPr>
            <w:tcW w:w="635" w:type="pct"/>
          </w:tcPr>
          <w:p w14:paraId="32A5EE0E" w14:textId="45DA10C4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14,975</w:t>
            </w:r>
          </w:p>
          <w:p w14:paraId="22AA5D17" w14:textId="03CB8A21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42" w:type="pct"/>
          </w:tcPr>
          <w:p w14:paraId="7CC1F233" w14:textId="1B7B2696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16,326</w:t>
            </w:r>
          </w:p>
          <w:p w14:paraId="37758D3B" w14:textId="09773E7C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</w:tcPr>
          <w:p w14:paraId="33B7F045" w14:textId="64568C71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2,517</w:t>
            </w:r>
          </w:p>
          <w:p w14:paraId="328946C2" w14:textId="06647DF0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5" w:type="pct"/>
          </w:tcPr>
          <w:p w14:paraId="576C4316" w14:textId="68919A1D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78</w:t>
            </w:r>
          </w:p>
          <w:p w14:paraId="6F568F30" w14:textId="77777777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636" w:type="pct"/>
          </w:tcPr>
          <w:p w14:paraId="66C0095D" w14:textId="2BDF2D0B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  <w:p w14:paraId="70342866" w14:textId="77777777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</w:tr>
      <w:tr w:rsidR="003B27E6" w:rsidRPr="009476E0" w14:paraId="5CC691D2" w14:textId="77777777" w:rsidTr="003655EF">
        <w:trPr>
          <w:gridAfter w:val="1"/>
          <w:wAfter w:w="136" w:type="pct"/>
          <w:trHeight w:val="100"/>
        </w:trPr>
        <w:tc>
          <w:tcPr>
            <w:tcW w:w="1732" w:type="pct"/>
            <w:gridSpan w:val="2"/>
          </w:tcPr>
          <w:p w14:paraId="157E730A" w14:textId="33C2489D" w:rsidR="003B27E6" w:rsidRPr="009476E0" w:rsidRDefault="003B27E6" w:rsidP="001403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การแลกเปลี่ยนความรู้และประสบการณ์ระหว่างผู้เข้าร่วมกิจกรรม</w:t>
            </w:r>
          </w:p>
        </w:tc>
        <w:tc>
          <w:tcPr>
            <w:tcW w:w="635" w:type="pct"/>
          </w:tcPr>
          <w:p w14:paraId="2F100A38" w14:textId="5DA2367C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13,956</w:t>
            </w:r>
          </w:p>
          <w:p w14:paraId="1564DA0B" w14:textId="10BAEAC9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42" w:type="pct"/>
          </w:tcPr>
          <w:p w14:paraId="590D8759" w14:textId="5DC7D6F5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16,604</w:t>
            </w:r>
          </w:p>
          <w:p w14:paraId="770E59BD" w14:textId="2EE06A35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</w:tcPr>
          <w:p w14:paraId="7C95A3E3" w14:textId="372B3484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3,221</w:t>
            </w:r>
          </w:p>
          <w:p w14:paraId="13BD41F7" w14:textId="2235F371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35" w:type="pct"/>
          </w:tcPr>
          <w:p w14:paraId="5E985601" w14:textId="74210C3B" w:rsidR="003B27E6" w:rsidRPr="009476E0" w:rsidRDefault="00B100AB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140</w:t>
            </w:r>
          </w:p>
          <w:p w14:paraId="152843D3" w14:textId="77777777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636" w:type="pct"/>
          </w:tcPr>
          <w:p w14:paraId="44BEB8DD" w14:textId="32DF23C1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B100AB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  <w:p w14:paraId="63C6CD80" w14:textId="77777777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</w:tr>
      <w:tr w:rsidR="003B27E6" w:rsidRPr="009476E0" w14:paraId="20B94C27" w14:textId="77777777" w:rsidTr="003655EF">
        <w:trPr>
          <w:gridAfter w:val="1"/>
          <w:wAfter w:w="136" w:type="pct"/>
          <w:trHeight w:val="100"/>
        </w:trPr>
        <w:tc>
          <w:tcPr>
            <w:tcW w:w="1732" w:type="pct"/>
            <w:gridSpan w:val="2"/>
            <w:tcBorders>
              <w:bottom w:val="nil"/>
            </w:tcBorders>
          </w:tcPr>
          <w:p w14:paraId="32995521" w14:textId="011DB619" w:rsidR="003B27E6" w:rsidRPr="009476E0" w:rsidRDefault="003B27E6" w:rsidP="001403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13" w:name="_Hlk156243511"/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3B27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การจัดกิจกรรมในครั้งนี้มีประโยชน์ต่อท่าน</w:t>
            </w:r>
          </w:p>
        </w:tc>
        <w:tc>
          <w:tcPr>
            <w:tcW w:w="635" w:type="pct"/>
            <w:tcBorders>
              <w:bottom w:val="nil"/>
            </w:tcBorders>
          </w:tcPr>
          <w:p w14:paraId="3F63A6E9" w14:textId="2DB6C97D" w:rsidR="003B27E6" w:rsidRPr="009476E0" w:rsidRDefault="000C3944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17,004</w:t>
            </w:r>
          </w:p>
          <w:p w14:paraId="6D06FCE7" w14:textId="252B74C1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0C3944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42" w:type="pct"/>
            <w:tcBorders>
              <w:bottom w:val="nil"/>
            </w:tcBorders>
          </w:tcPr>
          <w:p w14:paraId="402115F7" w14:textId="7BDA0177" w:rsidR="003B27E6" w:rsidRPr="009476E0" w:rsidRDefault="000C3944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14,837</w:t>
            </w:r>
          </w:p>
          <w:p w14:paraId="50547BDF" w14:textId="77777777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(43)</w:t>
            </w:r>
          </w:p>
        </w:tc>
        <w:tc>
          <w:tcPr>
            <w:tcW w:w="684" w:type="pct"/>
            <w:tcBorders>
              <w:bottom w:val="nil"/>
            </w:tcBorders>
          </w:tcPr>
          <w:p w14:paraId="5420FD5E" w14:textId="5C833BCF" w:rsidR="003B27E6" w:rsidRPr="009476E0" w:rsidRDefault="000C3944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2,026</w:t>
            </w:r>
          </w:p>
          <w:p w14:paraId="10A4D372" w14:textId="319A6D96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635" w:type="pct"/>
            <w:tcBorders>
              <w:bottom w:val="nil"/>
            </w:tcBorders>
          </w:tcPr>
          <w:p w14:paraId="1E507D28" w14:textId="11E6772A" w:rsidR="003B27E6" w:rsidRPr="009476E0" w:rsidRDefault="000C3944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  <w:p w14:paraId="10DE189D" w14:textId="77777777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636" w:type="pct"/>
            <w:tcBorders>
              <w:bottom w:val="nil"/>
            </w:tcBorders>
          </w:tcPr>
          <w:p w14:paraId="3362F18A" w14:textId="3F8073BF" w:rsidR="003B27E6" w:rsidRPr="009476E0" w:rsidRDefault="000C3944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14:paraId="75D8FEF1" w14:textId="77777777" w:rsidR="003B27E6" w:rsidRPr="009476E0" w:rsidRDefault="003B27E6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</w:tr>
      <w:bookmarkEnd w:id="13"/>
      <w:tr w:rsidR="003655EF" w:rsidRPr="009476E0" w14:paraId="7ED1456A" w14:textId="77777777" w:rsidTr="003655EF">
        <w:trPr>
          <w:gridAfter w:val="1"/>
          <w:wAfter w:w="136" w:type="pct"/>
          <w:trHeight w:val="100"/>
        </w:trPr>
        <w:tc>
          <w:tcPr>
            <w:tcW w:w="1732" w:type="pct"/>
            <w:gridSpan w:val="2"/>
            <w:tcBorders>
              <w:bottom w:val="nil"/>
            </w:tcBorders>
          </w:tcPr>
          <w:p w14:paraId="0CAB639E" w14:textId="01DD39EA" w:rsidR="003655EF" w:rsidRPr="009476E0" w:rsidRDefault="003655EF" w:rsidP="003655EF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5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ความพึงพอใจในภาพรวมของ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365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การจัดกิจกรรม </w:t>
            </w:r>
            <w:r w:rsidRPr="00365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Field Day </w:t>
            </w:r>
            <w:r w:rsidRPr="003655E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ครั้งนี้</w:t>
            </w:r>
          </w:p>
        </w:tc>
        <w:tc>
          <w:tcPr>
            <w:tcW w:w="635" w:type="pct"/>
            <w:tcBorders>
              <w:bottom w:val="nil"/>
            </w:tcBorders>
          </w:tcPr>
          <w:p w14:paraId="78ECBD3A" w14:textId="37E4B186" w:rsidR="003655EF" w:rsidRPr="009476E0" w:rsidRDefault="00C42A5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17,838</w:t>
            </w:r>
          </w:p>
          <w:p w14:paraId="34C30441" w14:textId="5391E596" w:rsidR="003655EF" w:rsidRPr="009476E0" w:rsidRDefault="003655EF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C42A5E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42" w:type="pct"/>
            <w:tcBorders>
              <w:bottom w:val="nil"/>
            </w:tcBorders>
          </w:tcPr>
          <w:p w14:paraId="67D013EE" w14:textId="0746FCCE" w:rsidR="003655EF" w:rsidRPr="009476E0" w:rsidRDefault="00C42A5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14,268</w:t>
            </w:r>
          </w:p>
          <w:p w14:paraId="30A3E93E" w14:textId="12050FE5" w:rsidR="003655EF" w:rsidRPr="009476E0" w:rsidRDefault="003655EF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</w:t>
            </w:r>
            <w:r w:rsidR="00C42A5E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  <w:tcBorders>
              <w:bottom w:val="nil"/>
            </w:tcBorders>
          </w:tcPr>
          <w:p w14:paraId="7E5CC7A1" w14:textId="0012801F" w:rsidR="003655EF" w:rsidRPr="009476E0" w:rsidRDefault="00C42A5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1,782</w:t>
            </w:r>
          </w:p>
          <w:p w14:paraId="466E43DF" w14:textId="60C9D331" w:rsidR="003655EF" w:rsidRPr="009476E0" w:rsidRDefault="003655EF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635" w:type="pct"/>
            <w:tcBorders>
              <w:bottom w:val="nil"/>
            </w:tcBorders>
          </w:tcPr>
          <w:p w14:paraId="2A4989EA" w14:textId="793518BF" w:rsidR="003655EF" w:rsidRPr="009476E0" w:rsidRDefault="00C42A5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  <w:p w14:paraId="0932167A" w14:textId="623C8ECD" w:rsidR="003655EF" w:rsidRPr="009476E0" w:rsidRDefault="003655EF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636" w:type="pct"/>
            <w:tcBorders>
              <w:bottom w:val="nil"/>
            </w:tcBorders>
          </w:tcPr>
          <w:p w14:paraId="483F4289" w14:textId="6B8C15E0" w:rsidR="003655EF" w:rsidRPr="009476E0" w:rsidRDefault="00C42A5E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  <w:p w14:paraId="2A14E63C" w14:textId="3DE86979" w:rsidR="003655EF" w:rsidRPr="009476E0" w:rsidRDefault="003655EF" w:rsidP="0086428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76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</w:tr>
    </w:tbl>
    <w:p w14:paraId="2A064B96" w14:textId="77777777" w:rsidR="00413AC5" w:rsidRPr="00497008" w:rsidRDefault="00413AC5" w:rsidP="00497008">
      <w:pPr>
        <w:pBdr>
          <w:bottom w:val="single" w:sz="4" w:space="1" w:color="auto"/>
        </w:pBd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14:paraId="4AC04334" w14:textId="77777777" w:rsidR="00413AC5" w:rsidRDefault="00413AC5" w:rsidP="004A38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0E4ECB0" w14:textId="77777777" w:rsidR="00413AC5" w:rsidRDefault="00413AC5" w:rsidP="004A38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5084B9" w14:textId="77777777" w:rsidR="00413AC5" w:rsidRDefault="00413AC5" w:rsidP="004A38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82CA4E" w14:textId="77777777" w:rsidR="00D16B15" w:rsidRDefault="00D16B15" w:rsidP="004A38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FECCD6" w14:textId="77777777" w:rsidR="00671667" w:rsidRDefault="00671667" w:rsidP="004A38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1A25663" w14:textId="77777777" w:rsidR="00D20849" w:rsidRPr="009476E0" w:rsidRDefault="00D20849" w:rsidP="004A38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501232" w14:textId="74B0F996" w:rsidR="00276633" w:rsidRDefault="00276633" w:rsidP="00276633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ประเด็นความรู้ที่ต้องการให้มีการนำเสนอในการจัดงานครั้งต่อไป</w:t>
      </w:r>
    </w:p>
    <w:p w14:paraId="7B1C37F6" w14:textId="77777777" w:rsidR="001133B6" w:rsidRPr="009476E0" w:rsidRDefault="001133B6" w:rsidP="00276633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7CD6E599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เทคโนโลยี นวัตกรรมการเกษตรใหม่ๆ เช่น ระบบน้ำอัจฉริยะ โดรน พลังงานแสงอาทิตย์</w:t>
      </w:r>
    </w:p>
    <w:p w14:paraId="5B330BD3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 xml:space="preserve">การสาธิตการใช้เทคโนโลยีและนวัตกรรมที่ทันสมัย </w:t>
      </w:r>
    </w:p>
    <w:p w14:paraId="5059978F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เทคโนโลยีการเกษตรที่ทดแทนการใช้แรงงาน</w:t>
      </w:r>
    </w:p>
    <w:p w14:paraId="18183719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การทำการตลาด และการขยายช่องทางการจำหน่ายสินค้าออนไลน์</w:t>
      </w:r>
    </w:p>
    <w:p w14:paraId="74066E01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การเพิ่มมูลค่าสินค้า การแปรรูปสินค้าเกษตร บรรจุภัณฑ์ และการส่งออก</w:t>
      </w:r>
    </w:p>
    <w:p w14:paraId="35B717D9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การป้องกัน และกำจัดศัตรูพืช แบบผสมผสาน</w:t>
      </w:r>
    </w:p>
    <w:p w14:paraId="4C1AA07F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การบริหารจัดการน้ำ</w:t>
      </w:r>
    </w:p>
    <w:p w14:paraId="348BF89C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 xml:space="preserve">การผลิตสารชีวภัณฑ์ ปุ๋ยหมักชีวภาพ </w:t>
      </w:r>
    </w:p>
    <w:p w14:paraId="78CD55A8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การลดต้นทุน เพิ่มผลผลิตสินค้าเกษตร</w:t>
      </w:r>
    </w:p>
    <w:p w14:paraId="785BF7D4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การใช้สารเคมีให้มีความปลอดภัย</w:t>
      </w:r>
    </w:p>
    <w:p w14:paraId="7B3F6C22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การแก้ปัญหาดิน การตรวจวิเคราะห์ดิน การใส่ปุ๋ยตามค่าวิเคราะห์ดิน และการหว่านพืชปุ๋ยสด (ปอเทือง)</w:t>
      </w:r>
    </w:p>
    <w:p w14:paraId="4B2458C0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การสนับสนุนพันธุ์พืช และพันธุ์สัตว์</w:t>
      </w:r>
    </w:p>
    <w:p w14:paraId="4C6D9617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 xml:space="preserve">วิธีการปลูก และดูแลไม้ผล เช่น ทุเรียน มังคุด เงาะ  </w:t>
      </w:r>
    </w:p>
    <w:p w14:paraId="2323D01E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การป้องกัน กำจัดโรคของพืช และศัตรูพืช</w:t>
      </w:r>
    </w:p>
    <w:p w14:paraId="2FF3C79F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การขายคาร์บอนเคนดิต</w:t>
      </w:r>
    </w:p>
    <w:p w14:paraId="363DE57F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พืชเศรษฐกิจที่เป็นที่ต้องการในช่วงเวลานั้นๆ</w:t>
      </w:r>
    </w:p>
    <w:p w14:paraId="7F99FE97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การปลูกพืชให้ปลอดภัย และได้มาตรฐาน</w:t>
      </w:r>
    </w:p>
    <w:p w14:paraId="51C8F5AB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การเพาะเห็ด เช่น เห็ดนางฟ้า และเห็ดฟาง</w:t>
      </w:r>
    </w:p>
    <w:p w14:paraId="2585830E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การปลูกพืชในโรงเรือนอัฉริยะ</w:t>
      </w:r>
    </w:p>
    <w:p w14:paraId="0E017313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การเพาะเลี้ยงและใช้ประโยชน์จากแหนแดง</w:t>
      </w:r>
    </w:p>
    <w:p w14:paraId="68A86236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การปลูกพืชเสริมรายได้</w:t>
      </w:r>
    </w:p>
    <w:p w14:paraId="1ECCA84E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การเผาถ่านไบร์โอชา</w:t>
      </w:r>
    </w:p>
    <w:p w14:paraId="2C618763" w14:textId="77777777" w:rsidR="00276633" w:rsidRPr="009476E0" w:rsidRDefault="00276633" w:rsidP="00276633">
      <w:pPr>
        <w:numPr>
          <w:ilvl w:val="0"/>
          <w:numId w:val="36"/>
        </w:numPr>
        <w:spacing w:after="0" w:line="259" w:lineRule="auto"/>
        <w:contextualSpacing/>
        <w:jc w:val="thaiDistribute"/>
        <w:rPr>
          <w:rFonts w:ascii="TH SarabunIT๙" w:eastAsia="Times New Roman" w:hAnsi="TH SarabunIT๙" w:cs="TH SarabunIT๙"/>
          <w:kern w:val="2"/>
          <w:sz w:val="32"/>
          <w:szCs w:val="32"/>
          <w14:ligatures w14:val="standardContextual"/>
        </w:rPr>
      </w:pPr>
      <w:r w:rsidRPr="009476E0">
        <w:rPr>
          <w:rFonts w:ascii="TH SarabunIT๙" w:eastAsia="Times New Roman" w:hAnsi="TH SarabunIT๙" w:cs="TH SarabunIT๙"/>
          <w:kern w:val="2"/>
          <w:sz w:val="32"/>
          <w:szCs w:val="32"/>
          <w:cs/>
          <w14:ligatures w14:val="standardContextual"/>
        </w:rPr>
        <w:t>การขยายผลงานเลี้ยงควายสวยงาม</w:t>
      </w:r>
    </w:p>
    <w:p w14:paraId="0C8EC885" w14:textId="77777777" w:rsidR="00276633" w:rsidRPr="009476E0" w:rsidRDefault="00276633" w:rsidP="004A38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8758CE" w14:textId="52C6DAD2" w:rsidR="0093405A" w:rsidRPr="009476E0" w:rsidRDefault="0093405A" w:rsidP="00D069F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D1AC73" w14:textId="5A280961" w:rsidR="006F3EA3" w:rsidRPr="009476E0" w:rsidRDefault="006F3EA3" w:rsidP="00D069F1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76E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EAE63DB" w14:textId="0DA36428" w:rsidR="00C12004" w:rsidRPr="009476E0" w:rsidRDefault="00C12004" w:rsidP="00D069F1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3F152D1" w14:textId="002D167E" w:rsidR="00021E80" w:rsidRPr="009476E0" w:rsidRDefault="00021E80" w:rsidP="00D069F1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6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</w:p>
    <w:p w14:paraId="4A192EC2" w14:textId="0B2DA0A2" w:rsidR="00B062BD" w:rsidRPr="009476E0" w:rsidRDefault="00021E80" w:rsidP="00D069F1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476E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sectPr w:rsidR="00B062BD" w:rsidRPr="009476E0" w:rsidSect="000641C5">
      <w:headerReference w:type="default" r:id="rId14"/>
      <w:pgSz w:w="11906" w:h="16838" w:code="9"/>
      <w:pgMar w:top="1440" w:right="990" w:bottom="568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57B5" w14:textId="77777777" w:rsidR="000641C5" w:rsidRDefault="000641C5" w:rsidP="00FA7759">
      <w:pPr>
        <w:spacing w:after="0" w:line="240" w:lineRule="auto"/>
      </w:pPr>
      <w:r>
        <w:separator/>
      </w:r>
    </w:p>
  </w:endnote>
  <w:endnote w:type="continuationSeparator" w:id="0">
    <w:p w14:paraId="7B9ADC34" w14:textId="77777777" w:rsidR="000641C5" w:rsidRDefault="000641C5" w:rsidP="00FA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8613" w14:textId="77777777" w:rsidR="000641C5" w:rsidRDefault="000641C5" w:rsidP="00FA7759">
      <w:pPr>
        <w:spacing w:after="0" w:line="240" w:lineRule="auto"/>
      </w:pPr>
      <w:r>
        <w:separator/>
      </w:r>
    </w:p>
  </w:footnote>
  <w:footnote w:type="continuationSeparator" w:id="0">
    <w:p w14:paraId="6BFCBE01" w14:textId="77777777" w:rsidR="000641C5" w:rsidRDefault="000641C5" w:rsidP="00FA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</w:rPr>
      <w:id w:val="-611120571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7BE91AD5" w14:textId="6A8223D5" w:rsidR="00E07464" w:rsidRPr="00D9045F" w:rsidRDefault="00E07464" w:rsidP="00D9045F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C68D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C68D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C68D6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7C68D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AFB"/>
    <w:multiLevelType w:val="multilevel"/>
    <w:tmpl w:val="AD62F6D6"/>
    <w:lvl w:ilvl="0">
      <w:start w:val="2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261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ascii="TH SarabunPSK" w:hAnsi="TH SarabunPSK" w:cs="TH SarabunPSK" w:hint="default"/>
      </w:rPr>
    </w:lvl>
  </w:abstractNum>
  <w:abstractNum w:abstractNumId="1" w15:restartNumberingAfterBreak="0">
    <w:nsid w:val="0A0A585E"/>
    <w:multiLevelType w:val="hybridMultilevel"/>
    <w:tmpl w:val="9DA09B28"/>
    <w:lvl w:ilvl="0" w:tplc="2604E9D2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C4D24A8"/>
    <w:multiLevelType w:val="hybridMultilevel"/>
    <w:tmpl w:val="9CF29AF6"/>
    <w:lvl w:ilvl="0" w:tplc="77EC1DC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D1D4679"/>
    <w:multiLevelType w:val="hybridMultilevel"/>
    <w:tmpl w:val="8C68D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28787A"/>
    <w:multiLevelType w:val="multilevel"/>
    <w:tmpl w:val="799E3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5" w15:restartNumberingAfterBreak="0">
    <w:nsid w:val="14A818BF"/>
    <w:multiLevelType w:val="hybridMultilevel"/>
    <w:tmpl w:val="96526234"/>
    <w:lvl w:ilvl="0" w:tplc="D55A7ED2">
      <w:start w:val="1"/>
      <w:numFmt w:val="decimal"/>
      <w:lvlText w:val="%1)"/>
      <w:lvlJc w:val="left"/>
      <w:pPr>
        <w:ind w:left="189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80935BB"/>
    <w:multiLevelType w:val="hybridMultilevel"/>
    <w:tmpl w:val="989037EE"/>
    <w:lvl w:ilvl="0" w:tplc="B3E4A9D4">
      <w:start w:val="1"/>
      <w:numFmt w:val="decimal"/>
      <w:lvlText w:val="%1)"/>
      <w:lvlJc w:val="left"/>
      <w:pPr>
        <w:ind w:left="18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B1700C3"/>
    <w:multiLevelType w:val="hybridMultilevel"/>
    <w:tmpl w:val="E0EEB96C"/>
    <w:lvl w:ilvl="0" w:tplc="363AB908">
      <w:start w:val="1"/>
      <w:numFmt w:val="decimal"/>
      <w:lvlText w:val="%1)"/>
      <w:lvlJc w:val="left"/>
      <w:pPr>
        <w:ind w:left="18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1C83790F"/>
    <w:multiLevelType w:val="hybridMultilevel"/>
    <w:tmpl w:val="D0EC8E76"/>
    <w:lvl w:ilvl="0" w:tplc="6D2ED4A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1DF2899"/>
    <w:multiLevelType w:val="hybridMultilevel"/>
    <w:tmpl w:val="0988ED50"/>
    <w:lvl w:ilvl="0" w:tplc="2CCACD5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7373109"/>
    <w:multiLevelType w:val="multilevel"/>
    <w:tmpl w:val="EAD0ACB8"/>
    <w:lvl w:ilvl="0">
      <w:start w:val="2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ascii="TH SarabunPSK" w:hAnsi="TH SarabunPSK" w:cs="TH SarabunPSK" w:hint="default"/>
      </w:rPr>
    </w:lvl>
  </w:abstractNum>
  <w:abstractNum w:abstractNumId="11" w15:restartNumberingAfterBreak="0">
    <w:nsid w:val="2A361502"/>
    <w:multiLevelType w:val="hybridMultilevel"/>
    <w:tmpl w:val="EBB05D48"/>
    <w:lvl w:ilvl="0" w:tplc="EAA2EBD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2E62265C"/>
    <w:multiLevelType w:val="hybridMultilevel"/>
    <w:tmpl w:val="27681C9C"/>
    <w:lvl w:ilvl="0" w:tplc="42368F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8E28D7"/>
    <w:multiLevelType w:val="multilevel"/>
    <w:tmpl w:val="73D67B6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>
      <w:start w:val="5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3A743FB3"/>
    <w:multiLevelType w:val="hybridMultilevel"/>
    <w:tmpl w:val="75FA601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24E50"/>
    <w:multiLevelType w:val="hybridMultilevel"/>
    <w:tmpl w:val="CE180CE2"/>
    <w:lvl w:ilvl="0" w:tplc="955A273E">
      <w:start w:val="13"/>
      <w:numFmt w:val="bullet"/>
      <w:lvlText w:val="-"/>
      <w:lvlJc w:val="left"/>
      <w:pPr>
        <w:ind w:left="26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3CEA13B3"/>
    <w:multiLevelType w:val="hybridMultilevel"/>
    <w:tmpl w:val="9D962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3A6D9D"/>
    <w:multiLevelType w:val="hybridMultilevel"/>
    <w:tmpl w:val="3820855E"/>
    <w:lvl w:ilvl="0" w:tplc="08EC883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40304590"/>
    <w:multiLevelType w:val="hybridMultilevel"/>
    <w:tmpl w:val="E1306B92"/>
    <w:lvl w:ilvl="0" w:tplc="0D780C5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09B2C6A"/>
    <w:multiLevelType w:val="hybridMultilevel"/>
    <w:tmpl w:val="272287C8"/>
    <w:lvl w:ilvl="0" w:tplc="369693C2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458B39E8"/>
    <w:multiLevelType w:val="hybridMultilevel"/>
    <w:tmpl w:val="29005D6C"/>
    <w:lvl w:ilvl="0" w:tplc="6A2487E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45F173CC"/>
    <w:multiLevelType w:val="hybridMultilevel"/>
    <w:tmpl w:val="F058E644"/>
    <w:lvl w:ilvl="0" w:tplc="0886604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C2866C5"/>
    <w:multiLevelType w:val="hybridMultilevel"/>
    <w:tmpl w:val="AF68DEBE"/>
    <w:lvl w:ilvl="0" w:tplc="2CCE341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4C2F60AF"/>
    <w:multiLevelType w:val="hybridMultilevel"/>
    <w:tmpl w:val="E3F26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725677A"/>
    <w:multiLevelType w:val="hybridMultilevel"/>
    <w:tmpl w:val="814CBABC"/>
    <w:lvl w:ilvl="0" w:tplc="45E23E5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57523216"/>
    <w:multiLevelType w:val="hybridMultilevel"/>
    <w:tmpl w:val="9BCAFAD8"/>
    <w:lvl w:ilvl="0" w:tplc="E4EA836A">
      <w:start w:val="1"/>
      <w:numFmt w:val="decimal"/>
      <w:lvlText w:val="%1)"/>
      <w:lvlJc w:val="left"/>
      <w:pPr>
        <w:ind w:left="189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59C65702"/>
    <w:multiLevelType w:val="hybridMultilevel"/>
    <w:tmpl w:val="07602E44"/>
    <w:lvl w:ilvl="0" w:tplc="E80CB71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5A815379"/>
    <w:multiLevelType w:val="hybridMultilevel"/>
    <w:tmpl w:val="8140DED6"/>
    <w:lvl w:ilvl="0" w:tplc="8CE8420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5CC83CC4"/>
    <w:multiLevelType w:val="hybridMultilevel"/>
    <w:tmpl w:val="5764299C"/>
    <w:lvl w:ilvl="0" w:tplc="92C8959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60962795"/>
    <w:multiLevelType w:val="hybridMultilevel"/>
    <w:tmpl w:val="49BAE7B2"/>
    <w:lvl w:ilvl="0" w:tplc="9230D35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18049E2"/>
    <w:multiLevelType w:val="hybridMultilevel"/>
    <w:tmpl w:val="870EBD14"/>
    <w:lvl w:ilvl="0" w:tplc="44E67FF6">
      <w:start w:val="1"/>
      <w:numFmt w:val="decimal"/>
      <w:lvlText w:val="%1)"/>
      <w:lvlJc w:val="left"/>
      <w:pPr>
        <w:ind w:left="18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B823A1B"/>
    <w:multiLevelType w:val="hybridMultilevel"/>
    <w:tmpl w:val="7CAAEBA6"/>
    <w:lvl w:ilvl="0" w:tplc="BBF8C5B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780B18F1"/>
    <w:multiLevelType w:val="hybridMultilevel"/>
    <w:tmpl w:val="66DA30C8"/>
    <w:lvl w:ilvl="0" w:tplc="ECAAC756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3" w15:restartNumberingAfterBreak="0">
    <w:nsid w:val="78EC5838"/>
    <w:multiLevelType w:val="hybridMultilevel"/>
    <w:tmpl w:val="237A4CEE"/>
    <w:lvl w:ilvl="0" w:tplc="95BCC890">
      <w:start w:val="1"/>
      <w:numFmt w:val="decimal"/>
      <w:lvlText w:val="%1)"/>
      <w:lvlJc w:val="left"/>
      <w:pPr>
        <w:ind w:left="189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79102B84"/>
    <w:multiLevelType w:val="hybridMultilevel"/>
    <w:tmpl w:val="16F4D2CA"/>
    <w:lvl w:ilvl="0" w:tplc="AD2AA09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EC92FB8"/>
    <w:multiLevelType w:val="multilevel"/>
    <w:tmpl w:val="ABFE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 w16cid:durableId="1784835373">
    <w:abstractNumId w:val="13"/>
  </w:num>
  <w:num w:numId="2" w16cid:durableId="101999020">
    <w:abstractNumId w:val="35"/>
  </w:num>
  <w:num w:numId="3" w16cid:durableId="797070422">
    <w:abstractNumId w:val="3"/>
  </w:num>
  <w:num w:numId="4" w16cid:durableId="1961256846">
    <w:abstractNumId w:val="2"/>
  </w:num>
  <w:num w:numId="5" w16cid:durableId="568274981">
    <w:abstractNumId w:val="8"/>
  </w:num>
  <w:num w:numId="6" w16cid:durableId="607856792">
    <w:abstractNumId w:val="25"/>
  </w:num>
  <w:num w:numId="7" w16cid:durableId="1520006365">
    <w:abstractNumId w:val="16"/>
  </w:num>
  <w:num w:numId="8" w16cid:durableId="1414351859">
    <w:abstractNumId w:val="31"/>
  </w:num>
  <w:num w:numId="9" w16cid:durableId="797913451">
    <w:abstractNumId w:val="23"/>
  </w:num>
  <w:num w:numId="10" w16cid:durableId="855581181">
    <w:abstractNumId w:val="21"/>
  </w:num>
  <w:num w:numId="11" w16cid:durableId="483547606">
    <w:abstractNumId w:val="19"/>
  </w:num>
  <w:num w:numId="12" w16cid:durableId="1292592270">
    <w:abstractNumId w:val="9"/>
  </w:num>
  <w:num w:numId="13" w16cid:durableId="172375545">
    <w:abstractNumId w:val="7"/>
  </w:num>
  <w:num w:numId="14" w16cid:durableId="1730418294">
    <w:abstractNumId w:val="5"/>
  </w:num>
  <w:num w:numId="15" w16cid:durableId="252011123">
    <w:abstractNumId w:val="28"/>
  </w:num>
  <w:num w:numId="16" w16cid:durableId="621032462">
    <w:abstractNumId w:val="6"/>
  </w:num>
  <w:num w:numId="17" w16cid:durableId="1153177780">
    <w:abstractNumId w:val="30"/>
  </w:num>
  <w:num w:numId="18" w16cid:durableId="968321382">
    <w:abstractNumId w:val="24"/>
  </w:num>
  <w:num w:numId="19" w16cid:durableId="1901553117">
    <w:abstractNumId w:val="20"/>
  </w:num>
  <w:num w:numId="20" w16cid:durableId="471336023">
    <w:abstractNumId w:val="29"/>
  </w:num>
  <w:num w:numId="21" w16cid:durableId="579868331">
    <w:abstractNumId w:val="18"/>
  </w:num>
  <w:num w:numId="22" w16cid:durableId="1372192996">
    <w:abstractNumId w:val="11"/>
  </w:num>
  <w:num w:numId="23" w16cid:durableId="2058579297">
    <w:abstractNumId w:val="33"/>
  </w:num>
  <w:num w:numId="24" w16cid:durableId="397022168">
    <w:abstractNumId w:val="27"/>
  </w:num>
  <w:num w:numId="25" w16cid:durableId="1269313725">
    <w:abstractNumId w:val="1"/>
  </w:num>
  <w:num w:numId="26" w16cid:durableId="239683686">
    <w:abstractNumId w:val="32"/>
  </w:num>
  <w:num w:numId="27" w16cid:durableId="1480423313">
    <w:abstractNumId w:val="17"/>
  </w:num>
  <w:num w:numId="28" w16cid:durableId="66462293">
    <w:abstractNumId w:val="22"/>
  </w:num>
  <w:num w:numId="29" w16cid:durableId="1995179285">
    <w:abstractNumId w:val="14"/>
  </w:num>
  <w:num w:numId="30" w16cid:durableId="1470830274">
    <w:abstractNumId w:val="34"/>
  </w:num>
  <w:num w:numId="31" w16cid:durableId="1301037770">
    <w:abstractNumId w:val="12"/>
  </w:num>
  <w:num w:numId="32" w16cid:durableId="1284842201">
    <w:abstractNumId w:val="15"/>
  </w:num>
  <w:num w:numId="33" w16cid:durableId="1764455195">
    <w:abstractNumId w:val="4"/>
  </w:num>
  <w:num w:numId="34" w16cid:durableId="2080059873">
    <w:abstractNumId w:val="10"/>
  </w:num>
  <w:num w:numId="35" w16cid:durableId="697895205">
    <w:abstractNumId w:val="0"/>
  </w:num>
  <w:num w:numId="36" w16cid:durableId="3477600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AE"/>
    <w:rsid w:val="00000C9E"/>
    <w:rsid w:val="0000281C"/>
    <w:rsid w:val="00004A63"/>
    <w:rsid w:val="0000780C"/>
    <w:rsid w:val="00011B63"/>
    <w:rsid w:val="0001466F"/>
    <w:rsid w:val="00017E87"/>
    <w:rsid w:val="00020727"/>
    <w:rsid w:val="00021E80"/>
    <w:rsid w:val="00026931"/>
    <w:rsid w:val="00026CFB"/>
    <w:rsid w:val="00027943"/>
    <w:rsid w:val="00035F58"/>
    <w:rsid w:val="00037CCB"/>
    <w:rsid w:val="00042509"/>
    <w:rsid w:val="00044A99"/>
    <w:rsid w:val="000463A0"/>
    <w:rsid w:val="00063CE7"/>
    <w:rsid w:val="00063E51"/>
    <w:rsid w:val="000641C5"/>
    <w:rsid w:val="00070FAB"/>
    <w:rsid w:val="00071488"/>
    <w:rsid w:val="00071526"/>
    <w:rsid w:val="00071D3A"/>
    <w:rsid w:val="0007713C"/>
    <w:rsid w:val="00080617"/>
    <w:rsid w:val="00082440"/>
    <w:rsid w:val="00084CE7"/>
    <w:rsid w:val="00085585"/>
    <w:rsid w:val="0009137D"/>
    <w:rsid w:val="00092691"/>
    <w:rsid w:val="0009506E"/>
    <w:rsid w:val="00095D4C"/>
    <w:rsid w:val="000976E6"/>
    <w:rsid w:val="000A62B4"/>
    <w:rsid w:val="000A62D6"/>
    <w:rsid w:val="000B1612"/>
    <w:rsid w:val="000B286C"/>
    <w:rsid w:val="000B2B3F"/>
    <w:rsid w:val="000B3BCC"/>
    <w:rsid w:val="000B595C"/>
    <w:rsid w:val="000B6D13"/>
    <w:rsid w:val="000C0292"/>
    <w:rsid w:val="000C1701"/>
    <w:rsid w:val="000C26B0"/>
    <w:rsid w:val="000C3944"/>
    <w:rsid w:val="000C6B85"/>
    <w:rsid w:val="000E0384"/>
    <w:rsid w:val="000E2320"/>
    <w:rsid w:val="000F1C16"/>
    <w:rsid w:val="000F7922"/>
    <w:rsid w:val="00105A2F"/>
    <w:rsid w:val="001113E6"/>
    <w:rsid w:val="0011155C"/>
    <w:rsid w:val="00111BED"/>
    <w:rsid w:val="001133B6"/>
    <w:rsid w:val="00113972"/>
    <w:rsid w:val="0012654C"/>
    <w:rsid w:val="0012774D"/>
    <w:rsid w:val="00133652"/>
    <w:rsid w:val="00134C3F"/>
    <w:rsid w:val="00135D06"/>
    <w:rsid w:val="0014529F"/>
    <w:rsid w:val="00146D10"/>
    <w:rsid w:val="001519AE"/>
    <w:rsid w:val="00155505"/>
    <w:rsid w:val="00155790"/>
    <w:rsid w:val="001569F9"/>
    <w:rsid w:val="00162337"/>
    <w:rsid w:val="001645F4"/>
    <w:rsid w:val="001735A2"/>
    <w:rsid w:val="00175007"/>
    <w:rsid w:val="00176022"/>
    <w:rsid w:val="00176164"/>
    <w:rsid w:val="00182855"/>
    <w:rsid w:val="001845D3"/>
    <w:rsid w:val="00184A5F"/>
    <w:rsid w:val="001867CE"/>
    <w:rsid w:val="001907F1"/>
    <w:rsid w:val="001975C3"/>
    <w:rsid w:val="001B0214"/>
    <w:rsid w:val="001B0937"/>
    <w:rsid w:val="001B0BF2"/>
    <w:rsid w:val="001B0CB6"/>
    <w:rsid w:val="001B6DAC"/>
    <w:rsid w:val="001C1ED8"/>
    <w:rsid w:val="001C484C"/>
    <w:rsid w:val="001D041F"/>
    <w:rsid w:val="001D709B"/>
    <w:rsid w:val="001D7F1F"/>
    <w:rsid w:val="001E73B4"/>
    <w:rsid w:val="001F20A5"/>
    <w:rsid w:val="001F5284"/>
    <w:rsid w:val="00200CF3"/>
    <w:rsid w:val="00201C3B"/>
    <w:rsid w:val="00205C57"/>
    <w:rsid w:val="0021182D"/>
    <w:rsid w:val="002172D9"/>
    <w:rsid w:val="002246E5"/>
    <w:rsid w:val="002401FC"/>
    <w:rsid w:val="002407B6"/>
    <w:rsid w:val="002458D6"/>
    <w:rsid w:val="00257149"/>
    <w:rsid w:val="00264719"/>
    <w:rsid w:val="00264B83"/>
    <w:rsid w:val="00267A37"/>
    <w:rsid w:val="00270998"/>
    <w:rsid w:val="00270DE5"/>
    <w:rsid w:val="00272BE3"/>
    <w:rsid w:val="0027399D"/>
    <w:rsid w:val="00275663"/>
    <w:rsid w:val="00276633"/>
    <w:rsid w:val="002811CA"/>
    <w:rsid w:val="00284635"/>
    <w:rsid w:val="00284CA8"/>
    <w:rsid w:val="00286F12"/>
    <w:rsid w:val="002A08B5"/>
    <w:rsid w:val="002A10C8"/>
    <w:rsid w:val="002A4F4E"/>
    <w:rsid w:val="002B3BEC"/>
    <w:rsid w:val="002B5F7A"/>
    <w:rsid w:val="002B6F62"/>
    <w:rsid w:val="002C4841"/>
    <w:rsid w:val="002C4C7D"/>
    <w:rsid w:val="002D0559"/>
    <w:rsid w:val="002D530D"/>
    <w:rsid w:val="002E20E9"/>
    <w:rsid w:val="002E487F"/>
    <w:rsid w:val="002E534E"/>
    <w:rsid w:val="002E73D8"/>
    <w:rsid w:val="002F0351"/>
    <w:rsid w:val="002F23B7"/>
    <w:rsid w:val="002F32C6"/>
    <w:rsid w:val="002F3455"/>
    <w:rsid w:val="002F55ED"/>
    <w:rsid w:val="00302E34"/>
    <w:rsid w:val="00304D05"/>
    <w:rsid w:val="00304E63"/>
    <w:rsid w:val="00310B0F"/>
    <w:rsid w:val="00310BEB"/>
    <w:rsid w:val="00310CA4"/>
    <w:rsid w:val="00311A53"/>
    <w:rsid w:val="0031465E"/>
    <w:rsid w:val="00314EC3"/>
    <w:rsid w:val="00317A5D"/>
    <w:rsid w:val="003206C3"/>
    <w:rsid w:val="00321886"/>
    <w:rsid w:val="00322AB8"/>
    <w:rsid w:val="00323B41"/>
    <w:rsid w:val="00325ACB"/>
    <w:rsid w:val="00333EBA"/>
    <w:rsid w:val="00333F21"/>
    <w:rsid w:val="00334986"/>
    <w:rsid w:val="003379B3"/>
    <w:rsid w:val="00342A74"/>
    <w:rsid w:val="003448FC"/>
    <w:rsid w:val="00344F54"/>
    <w:rsid w:val="00345273"/>
    <w:rsid w:val="0035350C"/>
    <w:rsid w:val="0035396D"/>
    <w:rsid w:val="0035540A"/>
    <w:rsid w:val="00356F3E"/>
    <w:rsid w:val="003571CE"/>
    <w:rsid w:val="003612CF"/>
    <w:rsid w:val="003622F2"/>
    <w:rsid w:val="003655EF"/>
    <w:rsid w:val="00365EA4"/>
    <w:rsid w:val="0037426B"/>
    <w:rsid w:val="003752F5"/>
    <w:rsid w:val="0037577B"/>
    <w:rsid w:val="00375A03"/>
    <w:rsid w:val="00377D88"/>
    <w:rsid w:val="003805C6"/>
    <w:rsid w:val="003815E6"/>
    <w:rsid w:val="0038667A"/>
    <w:rsid w:val="003911E4"/>
    <w:rsid w:val="00394251"/>
    <w:rsid w:val="00395ECD"/>
    <w:rsid w:val="003A4EED"/>
    <w:rsid w:val="003A6AF8"/>
    <w:rsid w:val="003B27E6"/>
    <w:rsid w:val="003B49DF"/>
    <w:rsid w:val="003B5455"/>
    <w:rsid w:val="003C02C7"/>
    <w:rsid w:val="003C27F6"/>
    <w:rsid w:val="003C2AA7"/>
    <w:rsid w:val="003C5742"/>
    <w:rsid w:val="003D28D8"/>
    <w:rsid w:val="003D4DF1"/>
    <w:rsid w:val="003E6346"/>
    <w:rsid w:val="003E6C0B"/>
    <w:rsid w:val="003E75AD"/>
    <w:rsid w:val="003F33F4"/>
    <w:rsid w:val="0040130A"/>
    <w:rsid w:val="00412CDA"/>
    <w:rsid w:val="00413AC5"/>
    <w:rsid w:val="00415269"/>
    <w:rsid w:val="0042372A"/>
    <w:rsid w:val="00433B2B"/>
    <w:rsid w:val="00437546"/>
    <w:rsid w:val="00443BB7"/>
    <w:rsid w:val="004442DA"/>
    <w:rsid w:val="00444751"/>
    <w:rsid w:val="004449EA"/>
    <w:rsid w:val="0045140B"/>
    <w:rsid w:val="004550D8"/>
    <w:rsid w:val="00466819"/>
    <w:rsid w:val="00467602"/>
    <w:rsid w:val="0047207A"/>
    <w:rsid w:val="00474512"/>
    <w:rsid w:val="004752EE"/>
    <w:rsid w:val="004761F1"/>
    <w:rsid w:val="0047710D"/>
    <w:rsid w:val="004823EA"/>
    <w:rsid w:val="004841D6"/>
    <w:rsid w:val="00485C7B"/>
    <w:rsid w:val="00492917"/>
    <w:rsid w:val="00494867"/>
    <w:rsid w:val="00497008"/>
    <w:rsid w:val="004A383E"/>
    <w:rsid w:val="004A4667"/>
    <w:rsid w:val="004A4D26"/>
    <w:rsid w:val="004B0292"/>
    <w:rsid w:val="004B24C2"/>
    <w:rsid w:val="004B5B90"/>
    <w:rsid w:val="004B6BD5"/>
    <w:rsid w:val="004B747D"/>
    <w:rsid w:val="004C0332"/>
    <w:rsid w:val="004C0A4A"/>
    <w:rsid w:val="004C5046"/>
    <w:rsid w:val="004D4201"/>
    <w:rsid w:val="004D63EC"/>
    <w:rsid w:val="004F2810"/>
    <w:rsid w:val="004F2B75"/>
    <w:rsid w:val="00500520"/>
    <w:rsid w:val="00502727"/>
    <w:rsid w:val="00514D4F"/>
    <w:rsid w:val="00521D47"/>
    <w:rsid w:val="005228B9"/>
    <w:rsid w:val="00536DEC"/>
    <w:rsid w:val="005376A5"/>
    <w:rsid w:val="00546003"/>
    <w:rsid w:val="00546B9A"/>
    <w:rsid w:val="00551AEF"/>
    <w:rsid w:val="0055442A"/>
    <w:rsid w:val="005559DF"/>
    <w:rsid w:val="00565B8F"/>
    <w:rsid w:val="0057079E"/>
    <w:rsid w:val="0057314E"/>
    <w:rsid w:val="0057530C"/>
    <w:rsid w:val="005761A3"/>
    <w:rsid w:val="00577D8A"/>
    <w:rsid w:val="00585D43"/>
    <w:rsid w:val="00586A7E"/>
    <w:rsid w:val="0059453C"/>
    <w:rsid w:val="005B1095"/>
    <w:rsid w:val="005B63F6"/>
    <w:rsid w:val="005B6DA0"/>
    <w:rsid w:val="005C22FE"/>
    <w:rsid w:val="005D2609"/>
    <w:rsid w:val="005D6786"/>
    <w:rsid w:val="005D7FA8"/>
    <w:rsid w:val="005E038B"/>
    <w:rsid w:val="005F459D"/>
    <w:rsid w:val="005F491E"/>
    <w:rsid w:val="00601F9E"/>
    <w:rsid w:val="0060705F"/>
    <w:rsid w:val="00607122"/>
    <w:rsid w:val="00610B22"/>
    <w:rsid w:val="00627619"/>
    <w:rsid w:val="00630FEC"/>
    <w:rsid w:val="00637AAC"/>
    <w:rsid w:val="00637F55"/>
    <w:rsid w:val="00641A14"/>
    <w:rsid w:val="00642567"/>
    <w:rsid w:val="00643FA5"/>
    <w:rsid w:val="00645F70"/>
    <w:rsid w:val="00652BAD"/>
    <w:rsid w:val="0065630C"/>
    <w:rsid w:val="00660C37"/>
    <w:rsid w:val="0066225E"/>
    <w:rsid w:val="0066643F"/>
    <w:rsid w:val="00666EBA"/>
    <w:rsid w:val="00671667"/>
    <w:rsid w:val="00672375"/>
    <w:rsid w:val="00672DE8"/>
    <w:rsid w:val="00676364"/>
    <w:rsid w:val="0068046F"/>
    <w:rsid w:val="00684DF5"/>
    <w:rsid w:val="006865E2"/>
    <w:rsid w:val="00690689"/>
    <w:rsid w:val="00691F31"/>
    <w:rsid w:val="006959D5"/>
    <w:rsid w:val="006A15F5"/>
    <w:rsid w:val="006B2451"/>
    <w:rsid w:val="006B3249"/>
    <w:rsid w:val="006B342C"/>
    <w:rsid w:val="006B4A17"/>
    <w:rsid w:val="006C3019"/>
    <w:rsid w:val="006C4406"/>
    <w:rsid w:val="006C61D4"/>
    <w:rsid w:val="006C6425"/>
    <w:rsid w:val="006D18F5"/>
    <w:rsid w:val="006D22A3"/>
    <w:rsid w:val="006E2B77"/>
    <w:rsid w:val="006E653B"/>
    <w:rsid w:val="006F3EA3"/>
    <w:rsid w:val="006F41A1"/>
    <w:rsid w:val="007015E3"/>
    <w:rsid w:val="007050C9"/>
    <w:rsid w:val="00721F6E"/>
    <w:rsid w:val="00724DC8"/>
    <w:rsid w:val="00727DA5"/>
    <w:rsid w:val="00737F57"/>
    <w:rsid w:val="00741A66"/>
    <w:rsid w:val="00743AB8"/>
    <w:rsid w:val="00743D85"/>
    <w:rsid w:val="00747279"/>
    <w:rsid w:val="007541AF"/>
    <w:rsid w:val="007553C0"/>
    <w:rsid w:val="007569F9"/>
    <w:rsid w:val="00760404"/>
    <w:rsid w:val="0077185A"/>
    <w:rsid w:val="00776921"/>
    <w:rsid w:val="00777A23"/>
    <w:rsid w:val="00782A1B"/>
    <w:rsid w:val="00790624"/>
    <w:rsid w:val="007931C2"/>
    <w:rsid w:val="00795701"/>
    <w:rsid w:val="007A78B5"/>
    <w:rsid w:val="007B28BC"/>
    <w:rsid w:val="007B6E12"/>
    <w:rsid w:val="007B77D4"/>
    <w:rsid w:val="007C0243"/>
    <w:rsid w:val="007C0592"/>
    <w:rsid w:val="007C1F44"/>
    <w:rsid w:val="007C3578"/>
    <w:rsid w:val="007C5F8C"/>
    <w:rsid w:val="007D0736"/>
    <w:rsid w:val="007D10F5"/>
    <w:rsid w:val="007D5E22"/>
    <w:rsid w:val="007D5FAA"/>
    <w:rsid w:val="007D70B8"/>
    <w:rsid w:val="007E0E3F"/>
    <w:rsid w:val="007E164F"/>
    <w:rsid w:val="007E4831"/>
    <w:rsid w:val="007F0230"/>
    <w:rsid w:val="007F548B"/>
    <w:rsid w:val="007F6D73"/>
    <w:rsid w:val="00802968"/>
    <w:rsid w:val="00802E52"/>
    <w:rsid w:val="00803286"/>
    <w:rsid w:val="00810162"/>
    <w:rsid w:val="00811EDA"/>
    <w:rsid w:val="008134CF"/>
    <w:rsid w:val="00815D91"/>
    <w:rsid w:val="0081624B"/>
    <w:rsid w:val="00824566"/>
    <w:rsid w:val="00825569"/>
    <w:rsid w:val="00826413"/>
    <w:rsid w:val="00832BCD"/>
    <w:rsid w:val="00832C98"/>
    <w:rsid w:val="00835742"/>
    <w:rsid w:val="00837475"/>
    <w:rsid w:val="00841639"/>
    <w:rsid w:val="00843956"/>
    <w:rsid w:val="00846232"/>
    <w:rsid w:val="00847880"/>
    <w:rsid w:val="0084794A"/>
    <w:rsid w:val="008520FF"/>
    <w:rsid w:val="00860B30"/>
    <w:rsid w:val="008610EF"/>
    <w:rsid w:val="0086428E"/>
    <w:rsid w:val="00871B5B"/>
    <w:rsid w:val="0087361D"/>
    <w:rsid w:val="0087433C"/>
    <w:rsid w:val="00877A5A"/>
    <w:rsid w:val="00877E27"/>
    <w:rsid w:val="00877EA9"/>
    <w:rsid w:val="0088064A"/>
    <w:rsid w:val="00890AE4"/>
    <w:rsid w:val="00891872"/>
    <w:rsid w:val="00892741"/>
    <w:rsid w:val="008976CB"/>
    <w:rsid w:val="008A32DF"/>
    <w:rsid w:val="008A6AAD"/>
    <w:rsid w:val="008B487E"/>
    <w:rsid w:val="008B514F"/>
    <w:rsid w:val="008B7186"/>
    <w:rsid w:val="008D1146"/>
    <w:rsid w:val="008D2EBE"/>
    <w:rsid w:val="008D360D"/>
    <w:rsid w:val="008D584E"/>
    <w:rsid w:val="008D77EF"/>
    <w:rsid w:val="008F674F"/>
    <w:rsid w:val="0090011A"/>
    <w:rsid w:val="00907961"/>
    <w:rsid w:val="00914E4E"/>
    <w:rsid w:val="00925F2D"/>
    <w:rsid w:val="00927B84"/>
    <w:rsid w:val="009300F4"/>
    <w:rsid w:val="0093405A"/>
    <w:rsid w:val="00937BB7"/>
    <w:rsid w:val="00941565"/>
    <w:rsid w:val="009439DB"/>
    <w:rsid w:val="0094425D"/>
    <w:rsid w:val="009476E0"/>
    <w:rsid w:val="009601C4"/>
    <w:rsid w:val="00960DC5"/>
    <w:rsid w:val="00961A54"/>
    <w:rsid w:val="00962229"/>
    <w:rsid w:val="00964FB0"/>
    <w:rsid w:val="00966380"/>
    <w:rsid w:val="00966721"/>
    <w:rsid w:val="00972610"/>
    <w:rsid w:val="00976E60"/>
    <w:rsid w:val="00980B9E"/>
    <w:rsid w:val="00983469"/>
    <w:rsid w:val="0098394A"/>
    <w:rsid w:val="00985196"/>
    <w:rsid w:val="009869B7"/>
    <w:rsid w:val="009912E0"/>
    <w:rsid w:val="00992BC8"/>
    <w:rsid w:val="00993380"/>
    <w:rsid w:val="00993474"/>
    <w:rsid w:val="00993F19"/>
    <w:rsid w:val="009A648A"/>
    <w:rsid w:val="009B2A5A"/>
    <w:rsid w:val="009B3059"/>
    <w:rsid w:val="009B3226"/>
    <w:rsid w:val="009B528A"/>
    <w:rsid w:val="009C394C"/>
    <w:rsid w:val="009C3ACF"/>
    <w:rsid w:val="009C5598"/>
    <w:rsid w:val="009C56AB"/>
    <w:rsid w:val="009C6343"/>
    <w:rsid w:val="009E745E"/>
    <w:rsid w:val="009E754E"/>
    <w:rsid w:val="009F32CA"/>
    <w:rsid w:val="009F37AF"/>
    <w:rsid w:val="009F7813"/>
    <w:rsid w:val="00A031F1"/>
    <w:rsid w:val="00A03860"/>
    <w:rsid w:val="00A12C94"/>
    <w:rsid w:val="00A15EFC"/>
    <w:rsid w:val="00A16299"/>
    <w:rsid w:val="00A162E4"/>
    <w:rsid w:val="00A201EA"/>
    <w:rsid w:val="00A23D6F"/>
    <w:rsid w:val="00A248FC"/>
    <w:rsid w:val="00A3182F"/>
    <w:rsid w:val="00A35EC8"/>
    <w:rsid w:val="00A403D7"/>
    <w:rsid w:val="00A42E9A"/>
    <w:rsid w:val="00A442BD"/>
    <w:rsid w:val="00A45937"/>
    <w:rsid w:val="00A45CD6"/>
    <w:rsid w:val="00A46536"/>
    <w:rsid w:val="00A51C16"/>
    <w:rsid w:val="00A5440D"/>
    <w:rsid w:val="00A5545E"/>
    <w:rsid w:val="00A55F0B"/>
    <w:rsid w:val="00A71FF3"/>
    <w:rsid w:val="00A73042"/>
    <w:rsid w:val="00A75DCC"/>
    <w:rsid w:val="00A80E2C"/>
    <w:rsid w:val="00A92AB0"/>
    <w:rsid w:val="00A93098"/>
    <w:rsid w:val="00AA016A"/>
    <w:rsid w:val="00AA0B74"/>
    <w:rsid w:val="00AA48E2"/>
    <w:rsid w:val="00AB64A5"/>
    <w:rsid w:val="00AC1CCD"/>
    <w:rsid w:val="00AC56A5"/>
    <w:rsid w:val="00AC6E81"/>
    <w:rsid w:val="00AD200C"/>
    <w:rsid w:val="00AD4244"/>
    <w:rsid w:val="00AE1686"/>
    <w:rsid w:val="00AE412A"/>
    <w:rsid w:val="00AF0445"/>
    <w:rsid w:val="00AF1386"/>
    <w:rsid w:val="00AF2053"/>
    <w:rsid w:val="00AF4D37"/>
    <w:rsid w:val="00B00CA6"/>
    <w:rsid w:val="00B02F24"/>
    <w:rsid w:val="00B03A15"/>
    <w:rsid w:val="00B060FB"/>
    <w:rsid w:val="00B062BD"/>
    <w:rsid w:val="00B100AB"/>
    <w:rsid w:val="00B10D92"/>
    <w:rsid w:val="00B1157A"/>
    <w:rsid w:val="00B1272D"/>
    <w:rsid w:val="00B12A0D"/>
    <w:rsid w:val="00B15D68"/>
    <w:rsid w:val="00B1667D"/>
    <w:rsid w:val="00B17C9B"/>
    <w:rsid w:val="00B24F76"/>
    <w:rsid w:val="00B25AE5"/>
    <w:rsid w:val="00B25FCA"/>
    <w:rsid w:val="00B27F20"/>
    <w:rsid w:val="00B404AB"/>
    <w:rsid w:val="00B470D4"/>
    <w:rsid w:val="00B47A9C"/>
    <w:rsid w:val="00B5164E"/>
    <w:rsid w:val="00B534BA"/>
    <w:rsid w:val="00B632FB"/>
    <w:rsid w:val="00B72B8F"/>
    <w:rsid w:val="00B82501"/>
    <w:rsid w:val="00B833A3"/>
    <w:rsid w:val="00B83468"/>
    <w:rsid w:val="00B84410"/>
    <w:rsid w:val="00B86395"/>
    <w:rsid w:val="00B97A5F"/>
    <w:rsid w:val="00B97EA4"/>
    <w:rsid w:val="00BA3A75"/>
    <w:rsid w:val="00BA552C"/>
    <w:rsid w:val="00BB5DAE"/>
    <w:rsid w:val="00BC58AE"/>
    <w:rsid w:val="00BD26A7"/>
    <w:rsid w:val="00BE6F9C"/>
    <w:rsid w:val="00BF3424"/>
    <w:rsid w:val="00BF3ECA"/>
    <w:rsid w:val="00BF67DE"/>
    <w:rsid w:val="00C01202"/>
    <w:rsid w:val="00C01BDB"/>
    <w:rsid w:val="00C072BD"/>
    <w:rsid w:val="00C07E65"/>
    <w:rsid w:val="00C12004"/>
    <w:rsid w:val="00C17D7D"/>
    <w:rsid w:val="00C232BC"/>
    <w:rsid w:val="00C2339A"/>
    <w:rsid w:val="00C24012"/>
    <w:rsid w:val="00C248CB"/>
    <w:rsid w:val="00C25394"/>
    <w:rsid w:val="00C32770"/>
    <w:rsid w:val="00C358C2"/>
    <w:rsid w:val="00C4179B"/>
    <w:rsid w:val="00C42A5E"/>
    <w:rsid w:val="00C461CB"/>
    <w:rsid w:val="00C5025F"/>
    <w:rsid w:val="00C539AE"/>
    <w:rsid w:val="00C56EB4"/>
    <w:rsid w:val="00C61472"/>
    <w:rsid w:val="00C6784C"/>
    <w:rsid w:val="00C67C78"/>
    <w:rsid w:val="00C77B7D"/>
    <w:rsid w:val="00C80CBB"/>
    <w:rsid w:val="00C81128"/>
    <w:rsid w:val="00C81E90"/>
    <w:rsid w:val="00C87A73"/>
    <w:rsid w:val="00C9194A"/>
    <w:rsid w:val="00C928C2"/>
    <w:rsid w:val="00C94BCC"/>
    <w:rsid w:val="00C97D6D"/>
    <w:rsid w:val="00CA1469"/>
    <w:rsid w:val="00CA1642"/>
    <w:rsid w:val="00CA2BEB"/>
    <w:rsid w:val="00CA4C70"/>
    <w:rsid w:val="00CA6503"/>
    <w:rsid w:val="00CA6BC2"/>
    <w:rsid w:val="00CA6EB7"/>
    <w:rsid w:val="00CB0B45"/>
    <w:rsid w:val="00CB5063"/>
    <w:rsid w:val="00CB6830"/>
    <w:rsid w:val="00CB7940"/>
    <w:rsid w:val="00CC4413"/>
    <w:rsid w:val="00CC5A6A"/>
    <w:rsid w:val="00CC735E"/>
    <w:rsid w:val="00CD591C"/>
    <w:rsid w:val="00CD60A9"/>
    <w:rsid w:val="00CE0EE6"/>
    <w:rsid w:val="00CE0F08"/>
    <w:rsid w:val="00CE1C2C"/>
    <w:rsid w:val="00CE2B18"/>
    <w:rsid w:val="00CE2C64"/>
    <w:rsid w:val="00CE3A07"/>
    <w:rsid w:val="00CE4005"/>
    <w:rsid w:val="00CE5929"/>
    <w:rsid w:val="00CF1477"/>
    <w:rsid w:val="00CF18C8"/>
    <w:rsid w:val="00CF73CE"/>
    <w:rsid w:val="00D02241"/>
    <w:rsid w:val="00D0431A"/>
    <w:rsid w:val="00D04680"/>
    <w:rsid w:val="00D069F1"/>
    <w:rsid w:val="00D125A4"/>
    <w:rsid w:val="00D13BAA"/>
    <w:rsid w:val="00D16B15"/>
    <w:rsid w:val="00D20849"/>
    <w:rsid w:val="00D21244"/>
    <w:rsid w:val="00D23FBE"/>
    <w:rsid w:val="00D25030"/>
    <w:rsid w:val="00D2730C"/>
    <w:rsid w:val="00D33596"/>
    <w:rsid w:val="00D33676"/>
    <w:rsid w:val="00D3790A"/>
    <w:rsid w:val="00D407B4"/>
    <w:rsid w:val="00D55DBB"/>
    <w:rsid w:val="00D63AAE"/>
    <w:rsid w:val="00D66BBD"/>
    <w:rsid w:val="00D67DF5"/>
    <w:rsid w:val="00D70BE0"/>
    <w:rsid w:val="00D71645"/>
    <w:rsid w:val="00D771A6"/>
    <w:rsid w:val="00D77FE2"/>
    <w:rsid w:val="00D81515"/>
    <w:rsid w:val="00D8181A"/>
    <w:rsid w:val="00D832CA"/>
    <w:rsid w:val="00D87B48"/>
    <w:rsid w:val="00D90031"/>
    <w:rsid w:val="00D9045F"/>
    <w:rsid w:val="00D97ED9"/>
    <w:rsid w:val="00DA296B"/>
    <w:rsid w:val="00DA298A"/>
    <w:rsid w:val="00DA638B"/>
    <w:rsid w:val="00DA7B94"/>
    <w:rsid w:val="00DB235B"/>
    <w:rsid w:val="00DB427E"/>
    <w:rsid w:val="00DB56CB"/>
    <w:rsid w:val="00DB56F4"/>
    <w:rsid w:val="00DC0B42"/>
    <w:rsid w:val="00DC6E2B"/>
    <w:rsid w:val="00DD0D20"/>
    <w:rsid w:val="00DE0101"/>
    <w:rsid w:val="00DE04F9"/>
    <w:rsid w:val="00DF3BC2"/>
    <w:rsid w:val="00E0219D"/>
    <w:rsid w:val="00E02B77"/>
    <w:rsid w:val="00E051E7"/>
    <w:rsid w:val="00E05D14"/>
    <w:rsid w:val="00E061A5"/>
    <w:rsid w:val="00E06928"/>
    <w:rsid w:val="00E07464"/>
    <w:rsid w:val="00E12183"/>
    <w:rsid w:val="00E20372"/>
    <w:rsid w:val="00E210FF"/>
    <w:rsid w:val="00E2733D"/>
    <w:rsid w:val="00E35082"/>
    <w:rsid w:val="00E36A81"/>
    <w:rsid w:val="00E40A5A"/>
    <w:rsid w:val="00E42DDB"/>
    <w:rsid w:val="00E44115"/>
    <w:rsid w:val="00E51DF5"/>
    <w:rsid w:val="00E5520D"/>
    <w:rsid w:val="00E578C7"/>
    <w:rsid w:val="00E6390F"/>
    <w:rsid w:val="00E67FA9"/>
    <w:rsid w:val="00E72AAA"/>
    <w:rsid w:val="00E75D4F"/>
    <w:rsid w:val="00E802FA"/>
    <w:rsid w:val="00E82429"/>
    <w:rsid w:val="00E86457"/>
    <w:rsid w:val="00E90436"/>
    <w:rsid w:val="00E90A94"/>
    <w:rsid w:val="00E95167"/>
    <w:rsid w:val="00EA0CC4"/>
    <w:rsid w:val="00EA19AA"/>
    <w:rsid w:val="00EA72B5"/>
    <w:rsid w:val="00EA7CA5"/>
    <w:rsid w:val="00EB0049"/>
    <w:rsid w:val="00EB049D"/>
    <w:rsid w:val="00EB318C"/>
    <w:rsid w:val="00EB4630"/>
    <w:rsid w:val="00EB71DC"/>
    <w:rsid w:val="00EC645E"/>
    <w:rsid w:val="00ED17BC"/>
    <w:rsid w:val="00ED272F"/>
    <w:rsid w:val="00ED3186"/>
    <w:rsid w:val="00ED377A"/>
    <w:rsid w:val="00ED7B1C"/>
    <w:rsid w:val="00EE2FD2"/>
    <w:rsid w:val="00EF10F6"/>
    <w:rsid w:val="00EF3959"/>
    <w:rsid w:val="00EF48B1"/>
    <w:rsid w:val="00F00579"/>
    <w:rsid w:val="00F111A3"/>
    <w:rsid w:val="00F1226D"/>
    <w:rsid w:val="00F16AF5"/>
    <w:rsid w:val="00F17E94"/>
    <w:rsid w:val="00F205FC"/>
    <w:rsid w:val="00F2075D"/>
    <w:rsid w:val="00F36113"/>
    <w:rsid w:val="00F426C4"/>
    <w:rsid w:val="00F43360"/>
    <w:rsid w:val="00F5017B"/>
    <w:rsid w:val="00F5499F"/>
    <w:rsid w:val="00F54CA2"/>
    <w:rsid w:val="00F568C1"/>
    <w:rsid w:val="00F62EA5"/>
    <w:rsid w:val="00F6554E"/>
    <w:rsid w:val="00F7017B"/>
    <w:rsid w:val="00F734AA"/>
    <w:rsid w:val="00F750CF"/>
    <w:rsid w:val="00F82765"/>
    <w:rsid w:val="00F85915"/>
    <w:rsid w:val="00F8683D"/>
    <w:rsid w:val="00F902F9"/>
    <w:rsid w:val="00F919D0"/>
    <w:rsid w:val="00F91B86"/>
    <w:rsid w:val="00F93C66"/>
    <w:rsid w:val="00F97499"/>
    <w:rsid w:val="00FA5A1C"/>
    <w:rsid w:val="00FA7759"/>
    <w:rsid w:val="00FB050E"/>
    <w:rsid w:val="00FB482E"/>
    <w:rsid w:val="00FB51B3"/>
    <w:rsid w:val="00FB6904"/>
    <w:rsid w:val="00FB72E4"/>
    <w:rsid w:val="00FC3B33"/>
    <w:rsid w:val="00FD5540"/>
    <w:rsid w:val="00FD63ED"/>
    <w:rsid w:val="00FE4988"/>
    <w:rsid w:val="00FF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128A1"/>
  <w15:docId w15:val="{20C9698F-FDD6-4336-8FF5-D117FDCE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39A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D17BC"/>
    <w:pPr>
      <w:ind w:left="720"/>
      <w:contextualSpacing/>
    </w:pPr>
  </w:style>
  <w:style w:type="table" w:styleId="a6">
    <w:name w:val="Table Grid"/>
    <w:basedOn w:val="a1"/>
    <w:uiPriority w:val="59"/>
    <w:rsid w:val="00B5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B5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rsid w:val="00B5164E"/>
  </w:style>
  <w:style w:type="paragraph" w:styleId="a9">
    <w:name w:val="footer"/>
    <w:basedOn w:val="a"/>
    <w:link w:val="aa"/>
    <w:uiPriority w:val="99"/>
    <w:unhideWhenUsed/>
    <w:rsid w:val="00B5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5164E"/>
  </w:style>
  <w:style w:type="paragraph" w:styleId="ab">
    <w:name w:val="No Spacing"/>
    <w:uiPriority w:val="1"/>
    <w:qFormat/>
    <w:rsid w:val="002E534E"/>
    <w:pPr>
      <w:spacing w:after="0" w:line="240" w:lineRule="auto"/>
    </w:pPr>
  </w:style>
  <w:style w:type="paragraph" w:customStyle="1" w:styleId="Default">
    <w:name w:val="Default"/>
    <w:rsid w:val="007569F9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891872"/>
    <w:rPr>
      <w:b/>
      <w:bCs/>
    </w:rPr>
  </w:style>
  <w:style w:type="paragraph" w:styleId="ad">
    <w:name w:val="Body Text"/>
    <w:basedOn w:val="a"/>
    <w:link w:val="ae"/>
    <w:rsid w:val="002A1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2A10C8"/>
    <w:rPr>
      <w:rFonts w:ascii="Angsana New" w:eastAsia="Cordia New" w:hAnsi="Angsana New" w:cs="Angsana New"/>
      <w:sz w:val="32"/>
      <w:szCs w:val="32"/>
    </w:rPr>
  </w:style>
  <w:style w:type="character" w:styleId="af">
    <w:name w:val="Hyperlink"/>
    <w:basedOn w:val="a0"/>
    <w:uiPriority w:val="99"/>
    <w:unhideWhenUsed/>
    <w:rsid w:val="00927B8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2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ingpoint.doae.go.th/)%20&#36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point.doae.go.th/)%20&#3603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learningpoint.doae.go.th/)%20&#3603;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dPt>
            <c:idx val="0"/>
            <c:bubble3D val="0"/>
            <c:spPr>
              <a:solidFill>
                <a:srgbClr val="A0D56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830-4239-B3AC-2FAC6D4A9D0F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830-4239-B3AC-2FAC6D4A9D0F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830-4239-B3AC-2FAC6D4A9D0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19937FF-22CD-4361-A27E-C8B1A3C916BD}" type="PERCENTAGE">
                      <a:rPr lang="en-US" sz="1800" b="1" baseline="0"/>
                      <a:pPr/>
                      <a:t>[เปอร์เซ็นต์]</a:t>
                    </a:fld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830-4239-B3AC-2FAC6D4A9D0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5F7AC66-FD56-4495-A620-BD4F2E3AEAEF}" type="PERCENTAGE">
                      <a:rPr lang="en-US" sz="1800" b="1" baseline="0"/>
                      <a:pPr/>
                      <a:t>[เปอร์เซ็นต์]</a:t>
                    </a:fld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830-4239-B3AC-2FAC6D4A9D0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BD98D7F-7ED0-4475-9DEB-2C0CBE09B6C5}" type="PERCENTAGE">
                      <a:rPr lang="en-US" sz="1800" b="1" baseline="0"/>
                      <a:pPr/>
                      <a:t>[เปอร์เซ็นต์]</a:t>
                    </a:fld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830-4239-B3AC-2FAC6D4A9D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ศพก.หลัก 158 จุด</c:v>
                </c:pt>
                <c:pt idx="1">
                  <c:v>ศพก.เครือข่าย 334 จุด</c:v>
                </c:pt>
                <c:pt idx="2">
                  <c:v>ที่อื่นๆ 83 จุด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158</c:v>
                </c:pt>
                <c:pt idx="1">
                  <c:v>334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830-4239-B3AC-2FAC6D4A9D0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</c:legendEntry>
      <c:layout>
        <c:manualLayout>
          <c:xMode val="edge"/>
          <c:yMode val="edge"/>
          <c:x val="0.69308275208382786"/>
          <c:y val="0.18352562613783646"/>
          <c:w val="0.25948122745080215"/>
          <c:h val="0.369793672318077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dPt>
            <c:idx val="0"/>
            <c:bubble3D val="0"/>
            <c:spPr>
              <a:solidFill>
                <a:srgbClr val="A0D56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CA4-41B4-A69C-370DAED732A7}"/>
              </c:ext>
            </c:extLst>
          </c:dPt>
          <c:dPt>
            <c:idx val="1"/>
            <c:bubble3D val="0"/>
            <c:spPr>
              <a:solidFill>
                <a:srgbClr val="CC66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CA4-41B4-A69C-370DAED732A7}"/>
              </c:ext>
            </c:extLst>
          </c:dPt>
          <c:dPt>
            <c:idx val="2"/>
            <c:bubble3D val="0"/>
            <c:spPr>
              <a:solidFill>
                <a:srgbClr val="00AC4E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CA4-41B4-A69C-370DAED732A7}"/>
              </c:ext>
            </c:extLst>
          </c:dPt>
          <c:dPt>
            <c:idx val="3"/>
            <c:bubble3D val="0"/>
            <c:spPr>
              <a:solidFill>
                <a:srgbClr val="9999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CA4-41B4-A69C-370DAED732A7}"/>
              </c:ext>
            </c:extLst>
          </c:dPt>
          <c:dPt>
            <c:idx val="4"/>
            <c:bubble3D val="0"/>
            <c:spPr>
              <a:solidFill>
                <a:srgbClr val="FF99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CA4-41B4-A69C-370DAED732A7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CA4-41B4-A69C-370DAED732A7}"/>
              </c:ext>
            </c:extLst>
          </c:dPt>
          <c:dPt>
            <c:idx val="6"/>
            <c:bubble3D val="0"/>
            <c:spPr>
              <a:solidFill>
                <a:srgbClr val="00FF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CA4-41B4-A69C-370DAED732A7}"/>
              </c:ext>
            </c:extLst>
          </c:dPt>
          <c:dPt>
            <c:idx val="7"/>
            <c:bubble3D val="0"/>
            <c:spPr>
              <a:solidFill>
                <a:srgbClr val="B2B2B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CA4-41B4-A69C-370DAED732A7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E19937FF-22CD-4361-A27E-C8B1A3C916BD}" type="PERCENTAGE">
                      <a:rPr lang="en-US" sz="1100" b="1" baseline="0"/>
                      <a:pPr>
                        <a:defRPr sz="11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[เปอร์เซ็นต์]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CA4-41B4-A69C-370DAED732A7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F5F7AC66-FD56-4495-A620-BD4F2E3AEAEF}" type="PERCENTAGE">
                      <a:rPr lang="en-US" sz="1100" b="1" baseline="0"/>
                      <a:pPr>
                        <a:defRPr sz="11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[เปอร์เซ็นต์]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CA4-41B4-A69C-370DAED732A7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FBD98D7F-7ED0-4475-9DEB-2C0CBE09B6C5}" type="PERCENTAGE">
                      <a:rPr lang="en-US" sz="1100" b="1" baseline="0"/>
                      <a:pPr>
                        <a:defRPr sz="11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[เปอร์เซ็นต์]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CA4-41B4-A69C-370DAED732A7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37404278-9A1C-4CAB-BB67-21D2B46841B5}" type="PERCENTAGE">
                      <a:rPr lang="en-US" sz="1100" b="1" baseline="0"/>
                      <a:pPr>
                        <a:defRPr sz="11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[เปอร์เซ็นต์]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CA4-41B4-A69C-370DAED732A7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F851F8E0-8657-4C06-B808-4D211DBD1E12}" type="PERCENTAGE">
                      <a:rPr lang="en-US" sz="1100" b="1" baseline="0"/>
                      <a:pPr>
                        <a:defRPr sz="11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[เปอร์เซ็นต์]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CA4-41B4-A69C-370DAED732A7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44C76180-A6EE-49AC-9CAE-A15011373642}" type="PERCENTAGE">
                      <a:rPr lang="en-US" sz="1000" b="1" baseline="0"/>
                      <a:pPr>
                        <a:defRPr sz="10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[เปอร์เซ็นต์]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CA4-41B4-A69C-370DAED732A7}"/>
                </c:ext>
              </c:extLst>
            </c:dLbl>
            <c:dLbl>
              <c:idx val="6"/>
              <c:layout>
                <c:manualLayout>
                  <c:x val="2.7782426153087531E-2"/>
                  <c:y val="7.434272237954471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9A23BCF3-CE29-471D-8BB7-62D6235FD246}" type="PERCENTAGE">
                      <a:rPr lang="en-US" sz="1100" b="1" baseline="0"/>
                      <a:pPr>
                        <a:defRPr sz="11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[เปอร์เซ็นต์]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ECA4-41B4-A69C-370DAED732A7}"/>
                </c:ext>
              </c:extLst>
            </c:dLbl>
            <c:dLbl>
              <c:idx val="7"/>
              <c:layout>
                <c:manualLayout>
                  <c:x val="8.9423120022709933E-3"/>
                  <c:y val="5.67074127008081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AA1F2A5F-C904-4881-B9BA-871D618E35F9}" type="PERCENTAGE">
                      <a:rPr lang="en-US" sz="1100" b="1" baseline="0"/>
                      <a:pPr>
                        <a:defRPr sz="11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[เปอร์เซ็นต์]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ECA4-41B4-A69C-370DAED732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ข้าว 190 จุด</c:v>
                </c:pt>
                <c:pt idx="1">
                  <c:v>พืชไร่ 47 จุด</c:v>
                </c:pt>
                <c:pt idx="2">
                  <c:v>พืชผัก 58 จุด</c:v>
                </c:pt>
                <c:pt idx="3">
                  <c:v>ไร่นาสวนผสม 116 จุด</c:v>
                </c:pt>
                <c:pt idx="4">
                  <c:v>ไม้ผล/ไม้ยืนต้น 114 จุด</c:v>
                </c:pt>
                <c:pt idx="5">
                  <c:v>ยางพารา 12 จุด</c:v>
                </c:pt>
                <c:pt idx="6">
                  <c:v>ปาล์มน้ำมัน 23 จุด</c:v>
                </c:pt>
                <c:pt idx="7">
                  <c:v>อื่นๆ 15 จุด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190</c:v>
                </c:pt>
                <c:pt idx="1">
                  <c:v>47</c:v>
                </c:pt>
                <c:pt idx="2">
                  <c:v>58</c:v>
                </c:pt>
                <c:pt idx="3">
                  <c:v>116</c:v>
                </c:pt>
                <c:pt idx="4">
                  <c:v>114</c:v>
                </c:pt>
                <c:pt idx="5">
                  <c:v>12</c:v>
                </c:pt>
                <c:pt idx="6">
                  <c:v>23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CA4-41B4-A69C-370DAED732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798332937696454"/>
          <c:y val="0.15022400863070043"/>
          <c:w val="0.22527126379888851"/>
          <c:h val="0.669508229882301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E887-F3D4-41F4-A9E1-8C0716E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18</Pages>
  <Words>5043</Words>
  <Characters>28749</Characters>
  <Application>Microsoft Office Word</Application>
  <DocSecurity>0</DocSecurity>
  <Lines>239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นิลธิตา ฟรอมชัยภูมิ</cp:lastModifiedBy>
  <cp:revision>211</cp:revision>
  <cp:lastPrinted>2023-03-21T07:19:00Z</cp:lastPrinted>
  <dcterms:created xsi:type="dcterms:W3CDTF">2022-09-12T03:59:00Z</dcterms:created>
  <dcterms:modified xsi:type="dcterms:W3CDTF">2024-01-16T04:52:00Z</dcterms:modified>
</cp:coreProperties>
</file>